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03" w:rsidRPr="007C2E03" w:rsidRDefault="007C2E03" w:rsidP="007C2E03">
      <w:pPr>
        <w:shd w:val="clear" w:color="auto" w:fill="FFFFFF"/>
        <w:spacing w:after="0" w:line="240" w:lineRule="auto"/>
        <w:jc w:val="center"/>
        <w:outlineLvl w:val="0"/>
        <w:rPr>
          <w:rFonts w:ascii="Arial" w:eastAsia="Times New Roman" w:hAnsi="Arial" w:cs="Arial"/>
          <w:color w:val="000000"/>
          <w:kern w:val="36"/>
          <w:sz w:val="48"/>
          <w:szCs w:val="48"/>
        </w:rPr>
      </w:pPr>
      <w:r w:rsidRPr="007C2E03">
        <w:rPr>
          <w:rFonts w:ascii="Arial" w:eastAsia="Times New Roman" w:hAnsi="Arial" w:cs="Arial"/>
          <w:color w:val="000000"/>
          <w:kern w:val="36"/>
          <w:sz w:val="48"/>
          <w:szCs w:val="48"/>
        </w:rPr>
        <w:t>Перевозка детей</w:t>
      </w:r>
    </w:p>
    <w:p w:rsidR="007C2E03" w:rsidRPr="007C2E03" w:rsidRDefault="007C2E03" w:rsidP="007C2E03">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7C2E03">
        <w:rPr>
          <w:rFonts w:ascii="Arial" w:eastAsia="Times New Roman" w:hAnsi="Arial" w:cs="Arial"/>
          <w:b/>
          <w:bCs/>
          <w:color w:val="000000"/>
          <w:sz w:val="18"/>
        </w:rPr>
        <w:t>ОРГАНИЗОВАННАЯ ПЕРЕВОЗКА ГРУПП ДЕТЕЙ АВТОБУСАМИ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b/>
          <w:bCs/>
          <w:color w:val="000000"/>
          <w:sz w:val="24"/>
        </w:rPr>
        <w:t>ОСНОВНЫЕ ТРЕБОВАНИЯ ПРАВИЛ ДОРОЖНОГО ДВИЖЕНИЯ К ОРГАНИЗОВАННОЙ ПЕРЕВОЗКЕ ГРУПП ДЕТЕЙ</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Согласно определению Правил дорожного движения:</w:t>
      </w:r>
      <w:r w:rsidRPr="007C2E03">
        <w:rPr>
          <w:rFonts w:ascii="Arial" w:eastAsia="Times New Roman" w:hAnsi="Arial" w:cs="Arial"/>
          <w:color w:val="000000"/>
          <w:sz w:val="24"/>
          <w:szCs w:val="18"/>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15.12.2013 № 1177), в автобусе, обозначенном опознавательными знаками "Перевозка детей" (п. 23.6 ПДД).</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Скорость движения автобуса, осуществляющего организованную перевозку групп детей не должна превышать 60 км/ч (п. 10.3 ПДД).</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7C2E03">
        <w:rPr>
          <w:rFonts w:ascii="Arial" w:eastAsia="Times New Roman" w:hAnsi="Arial" w:cs="Arial"/>
          <w:color w:val="000000"/>
          <w:sz w:val="24"/>
          <w:szCs w:val="18"/>
        </w:rPr>
        <w:t>км</w:t>
      </w:r>
      <w:proofErr w:type="gramStart"/>
      <w:r w:rsidRPr="007C2E03">
        <w:rPr>
          <w:rFonts w:ascii="Arial" w:eastAsia="Times New Roman" w:hAnsi="Arial" w:cs="Arial"/>
          <w:color w:val="000000"/>
          <w:sz w:val="24"/>
          <w:szCs w:val="18"/>
        </w:rPr>
        <w:t>~ч</w:t>
      </w:r>
      <w:proofErr w:type="spellEnd"/>
      <w:proofErr w:type="gramEnd"/>
      <w:r w:rsidRPr="007C2E03">
        <w:rPr>
          <w:rFonts w:ascii="Arial" w:eastAsia="Times New Roman" w:hAnsi="Arial" w:cs="Arial"/>
          <w:color w:val="000000"/>
          <w:sz w:val="24"/>
          <w:szCs w:val="18"/>
        </w:rPr>
        <w:t>" (диаметр знака - не менее 160 мм, ширина каймы - 1/10 диаметра).</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С 1 июля 2018 года при организованной перевозке группы детей на автобусе должен быть включен проблесковый маячок желтого или оранжевого цвета (п. 3.4 ПДД в редакции постановления Правительства РФ от 23.12.2017 N 1621).</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b/>
          <w:bCs/>
          <w:color w:val="000000"/>
          <w:sz w:val="24"/>
        </w:rPr>
        <w:t>ОСНОВНЫЕ ТРЕБОВАНИЯ ПРАВИЛ ОРГАНИЗОВАННОЙ ПЕРЕВОЗКИ ГРУПП ДЕТЕЙ АВТОБУСАМИ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lastRenderedPageBreak/>
        <w:t xml:space="preserve">Правилами организованной перевозки групп детей автобусами установлено, что для осуществления такой перевозки используется автобус, с года выпуска которого прошло не более 10 лет (требование вводится с 1 июля 2020 г.), который соответствует по назначению и </w:t>
      </w:r>
      <w:proofErr w:type="gramStart"/>
      <w:r w:rsidRPr="007C2E03">
        <w:rPr>
          <w:rFonts w:ascii="Arial" w:eastAsia="Times New Roman" w:hAnsi="Arial" w:cs="Arial"/>
          <w:color w:val="000000"/>
          <w:sz w:val="24"/>
          <w:szCs w:val="18"/>
        </w:rPr>
        <w:t>конструкции</w:t>
      </w:r>
      <w:proofErr w:type="gramEnd"/>
      <w:r w:rsidRPr="007C2E03">
        <w:rPr>
          <w:rFonts w:ascii="Arial" w:eastAsia="Times New Roman" w:hAnsi="Arial" w:cs="Arial"/>
          <w:color w:val="000000"/>
          <w:sz w:val="24"/>
          <w:szCs w:val="18"/>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7C2E03">
        <w:rPr>
          <w:rFonts w:ascii="Arial" w:eastAsia="Times New Roman" w:hAnsi="Arial" w:cs="Arial"/>
          <w:color w:val="000000"/>
          <w:sz w:val="24"/>
          <w:szCs w:val="18"/>
        </w:rPr>
        <w:t>тахографом</w:t>
      </w:r>
      <w:proofErr w:type="spellEnd"/>
      <w:r w:rsidRPr="007C2E03">
        <w:rPr>
          <w:rFonts w:ascii="Arial" w:eastAsia="Times New Roman" w:hAnsi="Arial" w:cs="Arial"/>
          <w:color w:val="000000"/>
          <w:sz w:val="24"/>
          <w:szCs w:val="18"/>
        </w:rPr>
        <w:t xml:space="preserve">, а также аппаратурой спутниковой навигации ГЛОНАСС или ГЛОНАСС/GPS и </w:t>
      </w:r>
      <w:proofErr w:type="gramStart"/>
      <w:r w:rsidRPr="007C2E03">
        <w:rPr>
          <w:rFonts w:ascii="Arial" w:eastAsia="Times New Roman" w:hAnsi="Arial" w:cs="Arial"/>
          <w:color w:val="000000"/>
          <w:sz w:val="24"/>
          <w:szCs w:val="18"/>
        </w:rPr>
        <w:t>оборудован</w:t>
      </w:r>
      <w:proofErr w:type="gramEnd"/>
      <w:r w:rsidRPr="007C2E03">
        <w:rPr>
          <w:rFonts w:ascii="Arial" w:eastAsia="Times New Roman" w:hAnsi="Arial" w:cs="Arial"/>
          <w:color w:val="000000"/>
          <w:sz w:val="24"/>
          <w:szCs w:val="18"/>
        </w:rPr>
        <w:t xml:space="preserve"> ремнями безопасности.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xml:space="preserve">- прошедшие </w:t>
      </w:r>
      <w:proofErr w:type="spellStart"/>
      <w:r w:rsidRPr="007C2E03">
        <w:rPr>
          <w:rFonts w:ascii="Arial" w:eastAsia="Times New Roman" w:hAnsi="Arial" w:cs="Arial"/>
          <w:color w:val="000000"/>
          <w:sz w:val="24"/>
          <w:szCs w:val="18"/>
        </w:rPr>
        <w:t>предрейсовый</w:t>
      </w:r>
      <w:proofErr w:type="spellEnd"/>
      <w:r w:rsidRPr="007C2E03">
        <w:rPr>
          <w:rFonts w:ascii="Arial" w:eastAsia="Times New Roman" w:hAnsi="Arial" w:cs="Arial"/>
          <w:color w:val="000000"/>
          <w:sz w:val="24"/>
          <w:szCs w:val="18"/>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(утверждены приказом Минтранса России от 15.01.2014 №7);</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xml:space="preserve">- </w:t>
      </w:r>
      <w:proofErr w:type="gramStart"/>
      <w:r w:rsidRPr="007C2E03">
        <w:rPr>
          <w:rFonts w:ascii="Arial" w:eastAsia="Times New Roman" w:hAnsi="Arial" w:cs="Arial"/>
          <w:color w:val="000000"/>
          <w:sz w:val="24"/>
          <w:szCs w:val="18"/>
        </w:rPr>
        <w:t>прошедшие</w:t>
      </w:r>
      <w:proofErr w:type="gramEnd"/>
      <w:r w:rsidRPr="007C2E03">
        <w:rPr>
          <w:rFonts w:ascii="Arial" w:eastAsia="Times New Roman" w:hAnsi="Arial" w:cs="Arial"/>
          <w:color w:val="000000"/>
          <w:sz w:val="24"/>
          <w:szCs w:val="18"/>
        </w:rPr>
        <w:t xml:space="preserve"> </w:t>
      </w:r>
      <w:proofErr w:type="spellStart"/>
      <w:r w:rsidRPr="007C2E03">
        <w:rPr>
          <w:rFonts w:ascii="Arial" w:eastAsia="Times New Roman" w:hAnsi="Arial" w:cs="Arial"/>
          <w:color w:val="000000"/>
          <w:sz w:val="24"/>
          <w:szCs w:val="18"/>
        </w:rPr>
        <w:t>предрейсовый</w:t>
      </w:r>
      <w:proofErr w:type="spellEnd"/>
      <w:r w:rsidRPr="007C2E03">
        <w:rPr>
          <w:rFonts w:ascii="Arial" w:eastAsia="Times New Roman" w:hAnsi="Arial" w:cs="Arial"/>
          <w:color w:val="000000"/>
          <w:sz w:val="24"/>
          <w:szCs w:val="18"/>
        </w:rPr>
        <w:t xml:space="preserve"> медицинский осмотр (порядок утвержден приказом Минздрава России от 15.12.2014 N 835н).</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Об осуществлении организованной перевозки групп детей одним или двумя автобусами необходимо подать уведомление в районное подразделение ГИБДД по месту начала перевозки.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Порядок подачи уведомлений утвержден приказом МВД России от 30.12.2016 № 941.</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b/>
          <w:bCs/>
          <w:color w:val="000000"/>
          <w:sz w:val="24"/>
        </w:rPr>
        <w:t>ОСНОВНЫЕ ТРЕБОВАНИЯ ПО ПОРЯДКУ ПОДАЧИ УВЕДОМЛЕНИЯ:</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может быть подано в электронном виде с помощью сервиса должно быть подано в срок:</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не позднее 48 часов до начала перевозки - в междугородном сообщении;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не позднее 24 часов до начала перевозки - в городском и пригородном сообщениях.</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lastRenderedPageBreak/>
        <w:t>В случае осуществления организованной перевозки групп детей транспортными колоннами (в составе трех и более автобусов) подается заявка на их сопровождение автомобилями Госавтоинспекции.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xml:space="preserve">Заявка на сопровождение колонны </w:t>
      </w:r>
      <w:proofErr w:type="gramStart"/>
      <w:r w:rsidRPr="007C2E03">
        <w:rPr>
          <w:rFonts w:ascii="Arial" w:eastAsia="Times New Roman" w:hAnsi="Arial" w:cs="Arial"/>
          <w:color w:val="000000"/>
          <w:sz w:val="24"/>
          <w:szCs w:val="18"/>
        </w:rPr>
        <w:t>автобусов, осуществляющих организованную перевозку групп детей должна быть подана</w:t>
      </w:r>
      <w:proofErr w:type="gramEnd"/>
      <w:r w:rsidRPr="007C2E03">
        <w:rPr>
          <w:rFonts w:ascii="Arial" w:eastAsia="Times New Roman" w:hAnsi="Arial" w:cs="Arial"/>
          <w:color w:val="000000"/>
          <w:sz w:val="24"/>
          <w:szCs w:val="18"/>
        </w:rPr>
        <w:t xml:space="preserve"> не позднее 10 дней до начала перевозки.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Подачу уведомления или заявки обеспечивают руководитель или должностное лицо организации, ответственные за обеспечение безопасности дорожного движения, а при организованной перевозке группы детей по договору фрахтования:</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фрахтователь или фрахтовщик (по взаимной договоренности, которая указывается в договоре)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фрахтовщик - если фрахтователь является физическим лицо.</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proofErr w:type="spellStart"/>
      <w:r w:rsidRPr="007C2E03">
        <w:rPr>
          <w:rFonts w:ascii="Arial" w:eastAsia="Times New Roman" w:hAnsi="Arial" w:cs="Arial"/>
          <w:i/>
          <w:iCs/>
          <w:color w:val="000000"/>
          <w:sz w:val="24"/>
        </w:rPr>
        <w:t>Справочно</w:t>
      </w:r>
      <w:proofErr w:type="spellEnd"/>
      <w:r w:rsidRPr="007C2E03">
        <w:rPr>
          <w:rFonts w:ascii="Arial" w:eastAsia="Times New Roman" w:hAnsi="Arial" w:cs="Arial"/>
          <w:i/>
          <w:iCs/>
          <w:color w:val="000000"/>
          <w:sz w:val="24"/>
        </w:rPr>
        <w:t>.</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i/>
          <w:iCs/>
          <w:color w:val="000000"/>
          <w:sz w:val="24"/>
        </w:rPr>
        <w:t xml:space="preserve">фрахтователь - физическое или юридическое лицо, которое по договору фрахтования обязуется </w:t>
      </w:r>
      <w:proofErr w:type="gramStart"/>
      <w:r w:rsidRPr="007C2E03">
        <w:rPr>
          <w:rFonts w:ascii="Arial" w:eastAsia="Times New Roman" w:hAnsi="Arial" w:cs="Arial"/>
          <w:i/>
          <w:iCs/>
          <w:color w:val="000000"/>
          <w:sz w:val="24"/>
        </w:rPr>
        <w:t>оплатить стоимость пользования</w:t>
      </w:r>
      <w:proofErr w:type="gramEnd"/>
      <w:r w:rsidRPr="007C2E03">
        <w:rPr>
          <w:rFonts w:ascii="Arial" w:eastAsia="Times New Roman" w:hAnsi="Arial" w:cs="Arial"/>
          <w:i/>
          <w:iCs/>
          <w:color w:val="000000"/>
          <w:sz w:val="24"/>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i/>
          <w:iCs/>
          <w:color w:val="000000"/>
          <w:sz w:val="24"/>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b/>
          <w:bCs/>
          <w:color w:val="000000"/>
          <w:sz w:val="24"/>
        </w:rPr>
        <w:t> </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b/>
          <w:bCs/>
          <w:color w:val="000000"/>
          <w:sz w:val="24"/>
        </w:rPr>
        <w:t>ОТВЕТСТВЕННОСТЬ ЗА НАРУШЕНИЯ ТРЕБОВАНИЙ К ОРГАНИЗОВАННОЙ ПЕРЕВОЗКЕ ГРУПП ДЕТЕЙ АВТОБУСАМИ</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proofErr w:type="gramStart"/>
      <w:r w:rsidRPr="007C2E03">
        <w:rPr>
          <w:rFonts w:ascii="Arial" w:eastAsia="Times New Roman" w:hAnsi="Arial" w:cs="Arial"/>
          <w:color w:val="000000"/>
          <w:sz w:val="24"/>
          <w:szCs w:val="18"/>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proofErr w:type="gramStart"/>
      <w:r w:rsidRPr="007C2E03">
        <w:rPr>
          <w:rFonts w:ascii="Arial" w:eastAsia="Times New Roman" w:hAnsi="Arial" w:cs="Arial"/>
          <w:color w:val="000000"/>
          <w:sz w:val="24"/>
          <w:szCs w:val="18"/>
        </w:rPr>
        <w:t xml:space="preserve">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w:t>
      </w:r>
      <w:r w:rsidRPr="007C2E03">
        <w:rPr>
          <w:rFonts w:ascii="Arial" w:eastAsia="Times New Roman" w:hAnsi="Arial" w:cs="Arial"/>
          <w:color w:val="000000"/>
          <w:sz w:val="24"/>
          <w:szCs w:val="18"/>
        </w:rPr>
        <w:lastRenderedPageBreak/>
        <w:t>списка детей, либо без списка назначенных сопровождающих, предусмотренных указанными Правилами.</w:t>
      </w:r>
      <w:proofErr w:type="gramEnd"/>
      <w:r w:rsidRPr="007C2E03">
        <w:rPr>
          <w:rFonts w:ascii="Arial" w:eastAsia="Times New Roman" w:hAnsi="Arial" w:cs="Arial"/>
          <w:color w:val="000000"/>
          <w:sz w:val="24"/>
          <w:szCs w:val="18"/>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proofErr w:type="gramStart"/>
      <w:r w:rsidRPr="007C2E03">
        <w:rPr>
          <w:rFonts w:ascii="Arial" w:eastAsia="Times New Roman" w:hAnsi="Arial" w:cs="Arial"/>
          <w:color w:val="000000"/>
          <w:sz w:val="24"/>
          <w:szCs w:val="18"/>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xml:space="preserve">За административные правонарушения, предусмотренные статьей 12.23 </w:t>
      </w:r>
      <w:proofErr w:type="spellStart"/>
      <w:r w:rsidRPr="007C2E03">
        <w:rPr>
          <w:rFonts w:ascii="Arial" w:eastAsia="Times New Roman" w:hAnsi="Arial" w:cs="Arial"/>
          <w:color w:val="000000"/>
          <w:sz w:val="24"/>
          <w:szCs w:val="18"/>
        </w:rPr>
        <w:t>КоАП</w:t>
      </w:r>
      <w:proofErr w:type="spellEnd"/>
      <w:r w:rsidRPr="007C2E03">
        <w:rPr>
          <w:rFonts w:ascii="Arial" w:eastAsia="Times New Roman" w:hAnsi="Arial" w:cs="Arial"/>
          <w:color w:val="000000"/>
          <w:sz w:val="24"/>
          <w:szCs w:val="18"/>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 </w:t>
      </w:r>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24"/>
          <w:szCs w:val="18"/>
        </w:rPr>
      </w:pPr>
      <w:r w:rsidRPr="007C2E03">
        <w:rPr>
          <w:rFonts w:ascii="Arial" w:eastAsia="Times New Roman" w:hAnsi="Arial" w:cs="Arial"/>
          <w:color w:val="000000"/>
          <w:sz w:val="24"/>
          <w:szCs w:val="18"/>
        </w:rPr>
        <w:t>Обращаем внимание, что для направления уведомления об организованной перевозке групп детей необходимо использовать </w:t>
      </w:r>
      <w:hyperlink r:id="rId4" w:history="1">
        <w:r w:rsidRPr="007C2E03">
          <w:rPr>
            <w:rFonts w:ascii="Arial" w:eastAsia="Times New Roman" w:hAnsi="Arial" w:cs="Arial"/>
            <w:color w:val="186EA8"/>
            <w:sz w:val="24"/>
          </w:rPr>
          <w:t>специальный сервис</w:t>
        </w:r>
      </w:hyperlink>
    </w:p>
    <w:p w:rsidR="007C2E03" w:rsidRPr="007C2E03" w:rsidRDefault="007C2E03" w:rsidP="007C2E03">
      <w:pPr>
        <w:shd w:val="clear" w:color="auto" w:fill="FFFFFF"/>
        <w:spacing w:before="100" w:beforeAutospacing="1" w:after="100" w:afterAutospacing="1" w:line="240" w:lineRule="auto"/>
        <w:rPr>
          <w:rFonts w:ascii="Arial" w:eastAsia="Times New Roman" w:hAnsi="Arial" w:cs="Arial"/>
          <w:color w:val="000000"/>
          <w:sz w:val="18"/>
          <w:szCs w:val="18"/>
        </w:rPr>
      </w:pPr>
      <w:r w:rsidRPr="007C2E03">
        <w:rPr>
          <w:rFonts w:ascii="Arial" w:eastAsia="Times New Roman" w:hAnsi="Arial" w:cs="Arial"/>
          <w:color w:val="000000"/>
          <w:sz w:val="18"/>
          <w:szCs w:val="18"/>
        </w:rPr>
        <w:t> </w:t>
      </w:r>
    </w:p>
    <w:p w:rsidR="007C2E03" w:rsidRPr="007C2E03" w:rsidRDefault="007C2E03" w:rsidP="007C2E03">
      <w:pPr>
        <w:shd w:val="clear" w:color="auto" w:fill="FFFFFF"/>
        <w:spacing w:after="0" w:line="240" w:lineRule="auto"/>
        <w:rPr>
          <w:rFonts w:ascii="Arial" w:eastAsia="Times New Roman" w:hAnsi="Arial" w:cs="Arial"/>
          <w:color w:val="000000"/>
          <w:sz w:val="18"/>
          <w:szCs w:val="18"/>
        </w:rPr>
      </w:pPr>
      <w:hyperlink r:id="rId5" w:tgtFrame="_blank" w:history="1">
        <w:r>
          <w:rPr>
            <w:rFonts w:ascii="Arial" w:eastAsia="Times New Roman" w:hAnsi="Arial" w:cs="Arial"/>
            <w:noProof/>
            <w:color w:val="186EA8"/>
            <w:sz w:val="18"/>
            <w:szCs w:val="18"/>
            <w:bdr w:val="none" w:sz="0" w:space="0" w:color="auto" w:frame="1"/>
          </w:rPr>
          <w:drawing>
            <wp:inline distT="0" distB="0" distL="0" distR="0">
              <wp:extent cx="1793875" cy="1336675"/>
              <wp:effectExtent l="19050" t="0" r="0" b="0"/>
              <wp:docPr id="1" name="Рисунок 1" descr="Знак &amp;amp;quot;Перевозка детей&amp;amp;quo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 &amp;amp;quot;Перевозка детей&amp;amp;quot;">
                        <a:hlinkClick r:id="rId6" tgtFrame="&quot;_blank&quot;"/>
                      </pic:cNvPr>
                      <pic:cNvPicPr>
                        <a:picLocks noChangeAspect="1" noChangeArrowheads="1"/>
                      </pic:cNvPicPr>
                    </pic:nvPicPr>
                    <pic:blipFill>
                      <a:blip r:embed="rId7"/>
                      <a:srcRect/>
                      <a:stretch>
                        <a:fillRect/>
                      </a:stretch>
                    </pic:blipFill>
                    <pic:spPr bwMode="auto">
                      <a:xfrm>
                        <a:off x="0" y="0"/>
                        <a:ext cx="1793875" cy="1336675"/>
                      </a:xfrm>
                      <a:prstGeom prst="rect">
                        <a:avLst/>
                      </a:prstGeom>
                      <a:noFill/>
                      <a:ln w="9525">
                        <a:noFill/>
                        <a:miter lim="800000"/>
                        <a:headEnd/>
                        <a:tailEnd/>
                      </a:ln>
                    </pic:spPr>
                  </pic:pic>
                </a:graphicData>
              </a:graphic>
            </wp:inline>
          </w:drawing>
        </w:r>
        <w:r w:rsidRPr="007C2E03">
          <w:rPr>
            <w:rFonts w:ascii="Arial" w:eastAsia="Times New Roman" w:hAnsi="Arial" w:cs="Arial"/>
            <w:color w:val="186EA8"/>
            <w:sz w:val="18"/>
          </w:rPr>
          <w:t> </w:t>
        </w:r>
      </w:hyperlink>
      <w:hyperlink r:id="rId8" w:tgtFrame="_blank" w:history="1">
        <w:r>
          <w:rPr>
            <w:rFonts w:ascii="Arial" w:eastAsia="Times New Roman" w:hAnsi="Arial" w:cs="Arial"/>
            <w:noProof/>
            <w:color w:val="186EA8"/>
            <w:sz w:val="18"/>
            <w:szCs w:val="18"/>
            <w:bdr w:val="none" w:sz="0" w:space="0" w:color="auto" w:frame="1"/>
          </w:rPr>
          <w:drawing>
            <wp:inline distT="0" distB="0" distL="0" distR="0">
              <wp:extent cx="1793875" cy="1336675"/>
              <wp:effectExtent l="19050" t="0" r="0" b="0"/>
              <wp:docPr id="2" name="Рисунок 2" descr="Знак &amp;amp;quot;Ограничение скорости&amp;amp;quo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amp;amp;quot;Ограничение скорости&amp;amp;quot;">
                        <a:hlinkClick r:id="rId9" tgtFrame="&quot;_blank&quot;"/>
                      </pic:cNvPr>
                      <pic:cNvPicPr>
                        <a:picLocks noChangeAspect="1" noChangeArrowheads="1"/>
                      </pic:cNvPicPr>
                    </pic:nvPicPr>
                    <pic:blipFill>
                      <a:blip r:embed="rId10"/>
                      <a:srcRect/>
                      <a:stretch>
                        <a:fillRect/>
                      </a:stretch>
                    </pic:blipFill>
                    <pic:spPr bwMode="auto">
                      <a:xfrm>
                        <a:off x="0" y="0"/>
                        <a:ext cx="1793875" cy="1336675"/>
                      </a:xfrm>
                      <a:prstGeom prst="rect">
                        <a:avLst/>
                      </a:prstGeom>
                      <a:noFill/>
                      <a:ln w="9525">
                        <a:noFill/>
                        <a:miter lim="800000"/>
                        <a:headEnd/>
                        <a:tailEnd/>
                      </a:ln>
                    </pic:spPr>
                  </pic:pic>
                </a:graphicData>
              </a:graphic>
            </wp:inline>
          </w:drawing>
        </w:r>
        <w:r w:rsidRPr="007C2E03">
          <w:rPr>
            <w:rFonts w:ascii="Arial" w:eastAsia="Times New Roman" w:hAnsi="Arial" w:cs="Arial"/>
            <w:color w:val="186EA8"/>
            <w:sz w:val="18"/>
          </w:rPr>
          <w:t> </w:t>
        </w:r>
      </w:hyperlink>
      <w:hyperlink r:id="rId11" w:tgtFrame="_blank" w:history="1">
        <w:r>
          <w:rPr>
            <w:rFonts w:ascii="Arial" w:eastAsia="Times New Roman" w:hAnsi="Arial" w:cs="Arial"/>
            <w:noProof/>
            <w:color w:val="000000"/>
            <w:sz w:val="18"/>
            <w:szCs w:val="18"/>
            <w:bdr w:val="none" w:sz="0" w:space="0" w:color="auto" w:frame="1"/>
          </w:rPr>
          <w:drawing>
            <wp:inline distT="0" distB="0" distL="0" distR="0">
              <wp:extent cx="1793875" cy="1336675"/>
              <wp:effectExtent l="19050" t="0" r="0" b="0"/>
              <wp:docPr id="3" name="Рисунок 3" descr="Обозначение автобуса спереди">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означение автобуса спереди">
                        <a:hlinkClick r:id="rId12" tgtFrame="&quot;_blank&quot;"/>
                      </pic:cNvPr>
                      <pic:cNvPicPr>
                        <a:picLocks noChangeAspect="1" noChangeArrowheads="1"/>
                      </pic:cNvPicPr>
                    </pic:nvPicPr>
                    <pic:blipFill>
                      <a:blip r:embed="rId13"/>
                      <a:srcRect/>
                      <a:stretch>
                        <a:fillRect/>
                      </a:stretch>
                    </pic:blipFill>
                    <pic:spPr bwMode="auto">
                      <a:xfrm>
                        <a:off x="0" y="0"/>
                        <a:ext cx="1793875" cy="1336675"/>
                      </a:xfrm>
                      <a:prstGeom prst="rect">
                        <a:avLst/>
                      </a:prstGeom>
                      <a:noFill/>
                      <a:ln w="9525">
                        <a:noFill/>
                        <a:miter lim="800000"/>
                        <a:headEnd/>
                        <a:tailEnd/>
                      </a:ln>
                    </pic:spPr>
                  </pic:pic>
                </a:graphicData>
              </a:graphic>
            </wp:inline>
          </w:drawing>
        </w:r>
        <w:r w:rsidRPr="007C2E03">
          <w:rPr>
            <w:rFonts w:ascii="Arial" w:eastAsia="Times New Roman" w:hAnsi="Arial" w:cs="Arial"/>
            <w:color w:val="000000"/>
            <w:sz w:val="18"/>
          </w:rPr>
          <w:t> </w:t>
        </w:r>
      </w:hyperlink>
      <w:r>
        <w:rPr>
          <w:rFonts w:ascii="Arial" w:eastAsia="Times New Roman" w:hAnsi="Arial" w:cs="Arial"/>
          <w:noProof/>
          <w:color w:val="186EA8"/>
          <w:sz w:val="18"/>
          <w:szCs w:val="18"/>
          <w:bdr w:val="none" w:sz="0" w:space="0" w:color="auto" w:frame="1"/>
        </w:rPr>
        <w:drawing>
          <wp:inline distT="0" distB="0" distL="0" distR="0">
            <wp:extent cx="1793875" cy="1336675"/>
            <wp:effectExtent l="19050" t="0" r="0" b="0"/>
            <wp:docPr id="4" name="Рисунок 4" descr="Обозначение автобуса сзади">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значение автобуса сзади">
                      <a:hlinkClick r:id="rId14" tgtFrame="&quot;_blank&quot;"/>
                    </pic:cNvPr>
                    <pic:cNvPicPr>
                      <a:picLocks noChangeAspect="1" noChangeArrowheads="1"/>
                    </pic:cNvPicPr>
                  </pic:nvPicPr>
                  <pic:blipFill>
                    <a:blip r:embed="rId15"/>
                    <a:srcRect/>
                    <a:stretch>
                      <a:fillRect/>
                    </a:stretch>
                  </pic:blipFill>
                  <pic:spPr bwMode="auto">
                    <a:xfrm>
                      <a:off x="0" y="0"/>
                      <a:ext cx="1793875" cy="1336675"/>
                    </a:xfrm>
                    <a:prstGeom prst="rect">
                      <a:avLst/>
                    </a:prstGeom>
                    <a:noFill/>
                    <a:ln w="9525">
                      <a:noFill/>
                      <a:miter lim="800000"/>
                      <a:headEnd/>
                      <a:tailEnd/>
                    </a:ln>
                  </pic:spPr>
                </pic:pic>
              </a:graphicData>
            </a:graphic>
          </wp:inline>
        </w:drawing>
      </w:r>
    </w:p>
    <w:p w:rsidR="00BA7A07" w:rsidRDefault="007C2E03">
      <w:r>
        <w:t xml:space="preserve"> </w:t>
      </w:r>
    </w:p>
    <w:sectPr w:rsidR="00BA7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C2E03"/>
    <w:rsid w:val="007C2E03"/>
    <w:rsid w:val="00BA7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2E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E0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C2E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2E03"/>
    <w:rPr>
      <w:b/>
      <w:bCs/>
    </w:rPr>
  </w:style>
  <w:style w:type="character" w:styleId="a5">
    <w:name w:val="Emphasis"/>
    <w:basedOn w:val="a0"/>
    <w:uiPriority w:val="20"/>
    <w:qFormat/>
    <w:rsid w:val="007C2E03"/>
    <w:rPr>
      <w:i/>
      <w:iCs/>
    </w:rPr>
  </w:style>
  <w:style w:type="character" w:styleId="a6">
    <w:name w:val="Hyperlink"/>
    <w:basedOn w:val="a0"/>
    <w:uiPriority w:val="99"/>
    <w:semiHidden/>
    <w:unhideWhenUsed/>
    <w:rsid w:val="007C2E03"/>
    <w:rPr>
      <w:color w:val="0000FF"/>
      <w:u w:val="single"/>
    </w:rPr>
  </w:style>
  <w:style w:type="paragraph" w:styleId="a7">
    <w:name w:val="Balloon Text"/>
    <w:basedOn w:val="a"/>
    <w:link w:val="a8"/>
    <w:uiPriority w:val="99"/>
    <w:semiHidden/>
    <w:unhideWhenUsed/>
    <w:rsid w:val="007C2E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2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675733">
      <w:bodyDiv w:val="1"/>
      <w:marLeft w:val="0"/>
      <w:marRight w:val="0"/>
      <w:marTop w:val="0"/>
      <w:marBottom w:val="0"/>
      <w:divBdr>
        <w:top w:val="none" w:sz="0" w:space="0" w:color="auto"/>
        <w:left w:val="none" w:sz="0" w:space="0" w:color="auto"/>
        <w:bottom w:val="none" w:sz="0" w:space="0" w:color="auto"/>
        <w:right w:val="none" w:sz="0" w:space="0" w:color="auto"/>
      </w:divBdr>
      <w:divsChild>
        <w:div w:id="2120368073">
          <w:marLeft w:val="0"/>
          <w:marRight w:val="0"/>
          <w:marTop w:val="0"/>
          <w:marBottom w:val="0"/>
          <w:divBdr>
            <w:top w:val="none" w:sz="0" w:space="0" w:color="auto"/>
            <w:left w:val="none" w:sz="0" w:space="0" w:color="auto"/>
            <w:bottom w:val="none" w:sz="0" w:space="0" w:color="auto"/>
            <w:right w:val="none" w:sz="0" w:space="0" w:color="auto"/>
          </w:divBdr>
          <w:divsChild>
            <w:div w:id="635185758">
              <w:marLeft w:val="0"/>
              <w:marRight w:val="0"/>
              <w:marTop w:val="0"/>
              <w:marBottom w:val="0"/>
              <w:divBdr>
                <w:top w:val="none" w:sz="0" w:space="0" w:color="auto"/>
                <w:left w:val="none" w:sz="0" w:space="0" w:color="auto"/>
                <w:bottom w:val="none" w:sz="0" w:space="0" w:color="auto"/>
                <w:right w:val="none" w:sz="0" w:space="0" w:color="auto"/>
              </w:divBdr>
            </w:div>
            <w:div w:id="18659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upload/site1000/folder_page/link/2-800x600.pn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1075;&#1080;&#1073;&#1076;&#1076;.&#1088;&#1092;/upload/site1000/folder_page/link/3-800x600.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075;&#1080;&#1073;&#1076;&#1076;.&#1088;&#1092;/upload/site1000/folder_page/link/1-800x600.jpg" TargetMode="External"/><Relationship Id="rId11" Type="http://schemas.openxmlformats.org/officeDocument/2006/relationships/hyperlink" Target="https://xn--90adear.xn--p1ai/upload/site1000/folder_page/link/3-800x600.jpg" TargetMode="External"/><Relationship Id="rId5" Type="http://schemas.openxmlformats.org/officeDocument/2006/relationships/hyperlink" Target="https://xn--90adear.xn--p1ai/upload/site1000/folder_page/link/1-800x600.jpg" TargetMode="External"/><Relationship Id="rId15" Type="http://schemas.openxmlformats.org/officeDocument/2006/relationships/image" Target="media/image4.jpeg"/><Relationship Id="rId10" Type="http://schemas.openxmlformats.org/officeDocument/2006/relationships/image" Target="media/image2.png"/><Relationship Id="rId4" Type="http://schemas.openxmlformats.org/officeDocument/2006/relationships/hyperlink" Target="https://xn--90adear.xn--p1ai/transportation" TargetMode="External"/><Relationship Id="rId9" Type="http://schemas.openxmlformats.org/officeDocument/2006/relationships/hyperlink" Target="https://&#1075;&#1080;&#1073;&#1076;&#1076;.&#1088;&#1092;/upload/site1000/folder_page/link/2-800x600.png" TargetMode="External"/><Relationship Id="rId14" Type="http://schemas.openxmlformats.org/officeDocument/2006/relationships/hyperlink" Target="https://&#1075;&#1080;&#1073;&#1076;&#1076;.&#1088;&#1092;/upload/site1000/folder_page/link/4-800x6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sosh61</dc:creator>
  <cp:keywords/>
  <dc:description/>
  <cp:lastModifiedBy>sosh61</cp:lastModifiedBy>
  <cp:revision>3</cp:revision>
  <dcterms:created xsi:type="dcterms:W3CDTF">2020-10-29T07:11:00Z</dcterms:created>
  <dcterms:modified xsi:type="dcterms:W3CDTF">2020-10-29T07:11:00Z</dcterms:modified>
</cp:coreProperties>
</file>