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mc:AlternateContent>
          <mc:Choice Requires="wps">
            <w:drawing>
              <wp:anchor behindDoc="0" distT="0" distB="0" distL="0" distR="0" simplePos="0" locked="0" layoutInCell="1" allowOverlap="1" relativeHeight="2">
                <wp:simplePos x="0" y="0"/>
                <wp:positionH relativeFrom="margin">
                  <wp:align>left</wp:align>
                </wp:positionH>
                <wp:positionV relativeFrom="paragraph">
                  <wp:posOffset>59690</wp:posOffset>
                </wp:positionV>
                <wp:extent cx="9601835" cy="6401435"/>
                <wp:effectExtent l="0" t="0" r="0" b="0"/>
                <wp:wrapNone/>
                <wp:docPr id="1" name="Надпись 3"/>
                <a:graphic xmlns:a="http://schemas.openxmlformats.org/drawingml/2006/main">
                  <a:graphicData uri="http://schemas.microsoft.com/office/word/2010/wordprocessingShape">
                    <wps:wsp>
                      <wps:cNvSpPr/>
                      <wps:spPr>
                        <a:xfrm>
                          <a:off x="0" y="0"/>
                          <a:ext cx="9601200" cy="6400800"/>
                        </a:xfrm>
                        <a:prstGeom prst="rect">
                          <a:avLst/>
                        </a:prstGeom>
                        <a:solidFill>
                          <a:srgbClr val="ffffff"/>
                        </a:solidFill>
                        <a:ln w="76320">
                          <a:solidFill>
                            <a:srgbClr val="000000"/>
                          </a:solidFill>
                          <a:miter/>
                        </a:ln>
                      </wps:spPr>
                      <wps:style>
                        <a:lnRef idx="0"/>
                        <a:fillRef idx="0"/>
                        <a:effectRef idx="0"/>
                        <a:fontRef idx="minor"/>
                      </wps:style>
                      <wps:txbx>
                        <w:txbxContent>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b/>
                                <w:b/>
                                <w:color w:val="auto"/>
                                <w:sz w:val="72"/>
                                <w:szCs w:val="72"/>
                              </w:rPr>
                            </w:pPr>
                            <w:r>
                              <w:rPr>
                                <w:b/>
                                <w:color w:val="auto"/>
                                <w:sz w:val="72"/>
                                <w:szCs w:val="72"/>
                              </w:rPr>
                              <w:t>КАЛЕНДАРНО – ТЕМАТИЧЕСКОЕ</w:t>
                            </w:r>
                          </w:p>
                          <w:p>
                            <w:pPr>
                              <w:pStyle w:val="Style21"/>
                              <w:jc w:val="center"/>
                              <w:rPr>
                                <w:b/>
                                <w:b/>
                                <w:color w:val="auto"/>
                                <w:sz w:val="72"/>
                                <w:szCs w:val="72"/>
                              </w:rPr>
                            </w:pPr>
                            <w:r>
                              <w:rPr>
                                <w:b/>
                                <w:color w:val="auto"/>
                                <w:sz w:val="72"/>
                                <w:szCs w:val="72"/>
                              </w:rPr>
                            </w:r>
                          </w:p>
                          <w:p>
                            <w:pPr>
                              <w:pStyle w:val="Style21"/>
                              <w:jc w:val="center"/>
                              <w:rPr>
                                <w:b/>
                                <w:b/>
                                <w:color w:val="auto"/>
                                <w:sz w:val="72"/>
                                <w:szCs w:val="72"/>
                              </w:rPr>
                            </w:pPr>
                            <w:r>
                              <w:rPr>
                                <w:b/>
                                <w:color w:val="auto"/>
                                <w:sz w:val="72"/>
                                <w:szCs w:val="72"/>
                              </w:rPr>
                              <w:t>ПЛАНИРОВАНИЕ</w:t>
                            </w:r>
                          </w:p>
                          <w:p>
                            <w:pPr>
                              <w:pStyle w:val="Style21"/>
                              <w:jc w:val="center"/>
                              <w:rPr>
                                <w:b/>
                                <w:b/>
                                <w:color w:val="auto"/>
                                <w:sz w:val="72"/>
                                <w:szCs w:val="72"/>
                              </w:rPr>
                            </w:pPr>
                            <w:r>
                              <w:rPr>
                                <w:b/>
                                <w:color w:val="auto"/>
                                <w:sz w:val="72"/>
                                <w:szCs w:val="72"/>
                              </w:rPr>
                            </w:r>
                          </w:p>
                          <w:p>
                            <w:pPr>
                              <w:pStyle w:val="Style21"/>
                              <w:jc w:val="center"/>
                              <w:rPr>
                                <w:b/>
                                <w:b/>
                                <w:color w:val="auto"/>
                                <w:sz w:val="72"/>
                                <w:szCs w:val="72"/>
                              </w:rPr>
                            </w:pPr>
                            <w:r>
                              <w:rPr>
                                <w:b/>
                                <w:color w:val="auto"/>
                                <w:sz w:val="72"/>
                                <w:szCs w:val="72"/>
                              </w:rPr>
                            </w:r>
                          </w:p>
                          <w:p>
                            <w:pPr>
                              <w:pStyle w:val="Style21"/>
                              <w:jc w:val="center"/>
                              <w:rPr>
                                <w:color w:val="auto"/>
                              </w:rPr>
                            </w:pPr>
                            <w:r>
                              <w:rPr>
                                <w:b/>
                                <w:color w:val="auto"/>
                                <w:sz w:val="72"/>
                                <w:szCs w:val="72"/>
                                <w:lang w:val="en-US"/>
                              </w:rPr>
                              <w:t xml:space="preserve">1 </w:t>
                            </w:r>
                            <w:r>
                              <w:rPr>
                                <w:b/>
                                <w:color w:val="auto"/>
                                <w:sz w:val="72"/>
                                <w:szCs w:val="72"/>
                              </w:rPr>
                              <w:t>класс</w:t>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spacing w:before="0" w:after="160"/>
                              <w:jc w:val="center"/>
                              <w:rPr/>
                            </w:pPr>
                            <w:r>
                              <w:rPr/>
                            </w:r>
                          </w:p>
                        </w:txbxContent>
                      </wps:txbx>
                      <wps:bodyPr>
                        <a:noAutofit/>
                      </wps:bodyPr>
                    </wps:wsp>
                  </a:graphicData>
                </a:graphic>
              </wp:anchor>
            </w:drawing>
          </mc:Choice>
          <mc:Fallback>
            <w:pict>
              <v:rect id="shape_0" ID="Надпись 3" fillcolor="white" stroked="t" style="position:absolute;margin-left:0pt;margin-top:4.7pt;width:755.95pt;height:503.95pt;mso-position-horizontal:left;mso-position-horizontal-relative:margin">
                <w10:wrap type="square"/>
                <v:fill o:detectmouseclick="t" type="solid" color2="black"/>
                <v:stroke color="black" weight="76320" joinstyle="miter" endcap="flat"/>
                <v:textbox>
                  <w:txbxContent>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b/>
                          <w:b/>
                          <w:color w:val="auto"/>
                          <w:sz w:val="72"/>
                          <w:szCs w:val="72"/>
                        </w:rPr>
                      </w:pPr>
                      <w:r>
                        <w:rPr>
                          <w:b/>
                          <w:color w:val="auto"/>
                          <w:sz w:val="72"/>
                          <w:szCs w:val="72"/>
                        </w:rPr>
                        <w:t>КАЛЕНДАРНО – ТЕМАТИЧЕСКОЕ</w:t>
                      </w:r>
                    </w:p>
                    <w:p>
                      <w:pPr>
                        <w:pStyle w:val="Style21"/>
                        <w:jc w:val="center"/>
                        <w:rPr>
                          <w:b/>
                          <w:b/>
                          <w:color w:val="auto"/>
                          <w:sz w:val="72"/>
                          <w:szCs w:val="72"/>
                        </w:rPr>
                      </w:pPr>
                      <w:r>
                        <w:rPr>
                          <w:b/>
                          <w:color w:val="auto"/>
                          <w:sz w:val="72"/>
                          <w:szCs w:val="72"/>
                        </w:rPr>
                      </w:r>
                    </w:p>
                    <w:p>
                      <w:pPr>
                        <w:pStyle w:val="Style21"/>
                        <w:jc w:val="center"/>
                        <w:rPr>
                          <w:b/>
                          <w:b/>
                          <w:color w:val="auto"/>
                          <w:sz w:val="72"/>
                          <w:szCs w:val="72"/>
                        </w:rPr>
                      </w:pPr>
                      <w:r>
                        <w:rPr>
                          <w:b/>
                          <w:color w:val="auto"/>
                          <w:sz w:val="72"/>
                          <w:szCs w:val="72"/>
                        </w:rPr>
                        <w:t>ПЛАНИРОВАНИЕ</w:t>
                      </w:r>
                    </w:p>
                    <w:p>
                      <w:pPr>
                        <w:pStyle w:val="Style21"/>
                        <w:jc w:val="center"/>
                        <w:rPr>
                          <w:b/>
                          <w:b/>
                          <w:color w:val="auto"/>
                          <w:sz w:val="72"/>
                          <w:szCs w:val="72"/>
                        </w:rPr>
                      </w:pPr>
                      <w:r>
                        <w:rPr>
                          <w:b/>
                          <w:color w:val="auto"/>
                          <w:sz w:val="72"/>
                          <w:szCs w:val="72"/>
                        </w:rPr>
                      </w:r>
                    </w:p>
                    <w:p>
                      <w:pPr>
                        <w:pStyle w:val="Style21"/>
                        <w:jc w:val="center"/>
                        <w:rPr>
                          <w:b/>
                          <w:b/>
                          <w:color w:val="auto"/>
                          <w:sz w:val="72"/>
                          <w:szCs w:val="72"/>
                        </w:rPr>
                      </w:pPr>
                      <w:r>
                        <w:rPr>
                          <w:b/>
                          <w:color w:val="auto"/>
                          <w:sz w:val="72"/>
                          <w:szCs w:val="72"/>
                        </w:rPr>
                      </w:r>
                    </w:p>
                    <w:p>
                      <w:pPr>
                        <w:pStyle w:val="Style21"/>
                        <w:jc w:val="center"/>
                        <w:rPr>
                          <w:color w:val="auto"/>
                        </w:rPr>
                      </w:pPr>
                      <w:r>
                        <w:rPr>
                          <w:b/>
                          <w:color w:val="auto"/>
                          <w:sz w:val="72"/>
                          <w:szCs w:val="72"/>
                          <w:lang w:val="en-US"/>
                        </w:rPr>
                        <w:t xml:space="preserve">1 </w:t>
                      </w:r>
                      <w:r>
                        <w:rPr>
                          <w:b/>
                          <w:color w:val="auto"/>
                          <w:sz w:val="72"/>
                          <w:szCs w:val="72"/>
                        </w:rPr>
                        <w:t>класс</w:t>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jc w:val="center"/>
                        <w:rPr>
                          <w:color w:val="auto"/>
                          <w:sz w:val="96"/>
                          <w:szCs w:val="96"/>
                        </w:rPr>
                      </w:pPr>
                      <w:r>
                        <w:rPr>
                          <w:color w:val="auto"/>
                          <w:sz w:val="96"/>
                          <w:szCs w:val="96"/>
                        </w:rPr>
                      </w:r>
                    </w:p>
                    <w:p>
                      <w:pPr>
                        <w:pStyle w:val="Style21"/>
                        <w:spacing w:before="0" w:after="160"/>
                        <w:jc w:val="center"/>
                        <w:rPr/>
                      </w:pPr>
                      <w:r>
                        <w:rPr/>
                      </w:r>
                    </w:p>
                  </w:txbxContent>
                </v:textbox>
              </v:rect>
            </w:pict>
          </mc:Fallback>
        </mc:AlternateContent>
      </w:r>
      <w:r>
        <w:rPr/>
        <w:tab/>
      </w:r>
    </w:p>
    <w:p>
      <w:pPr>
        <w:pStyle w:val="Normal"/>
        <w:rPr/>
      </w:pPr>
      <w:r>
        <w:rPr/>
      </w:r>
      <w:r>
        <w:br w:type="page"/>
      </w:r>
    </w:p>
    <w:tbl>
      <w:tblPr>
        <w:tblW w:w="5000" w:type="pct"/>
        <w:jc w:val="center"/>
        <w:tblInd w:w="0" w:type="dxa"/>
        <w:tblCellMar>
          <w:top w:w="0" w:type="dxa"/>
          <w:left w:w="108" w:type="dxa"/>
          <w:bottom w:w="0" w:type="dxa"/>
          <w:right w:w="108" w:type="dxa"/>
        </w:tblCellMar>
      </w:tblPr>
      <w:tblGrid>
        <w:gridCol w:w="420"/>
        <w:gridCol w:w="415"/>
        <w:gridCol w:w="412"/>
        <w:gridCol w:w="1844"/>
        <w:gridCol w:w="5089"/>
        <w:gridCol w:w="1048"/>
        <w:gridCol w:w="808"/>
        <w:gridCol w:w="1980"/>
        <w:gridCol w:w="987"/>
        <w:gridCol w:w="94"/>
        <w:gridCol w:w="829"/>
        <w:gridCol w:w="1210"/>
      </w:tblGrid>
      <w:tr>
        <w:trPr/>
        <w:tc>
          <w:tcPr>
            <w:tcW w:w="420" w:type="dxa"/>
            <w:vMerge w:val="restart"/>
            <w:tcBorders>
              <w:top w:val="single" w:sz="4" w:space="0" w:color="000000"/>
              <w:left w:val="single" w:sz="4" w:space="0" w:color="000000"/>
              <w:bottom w:val="single" w:sz="4" w:space="0" w:color="000000"/>
              <w:right w:val="single" w:sz="4" w:space="0" w:color="000000"/>
            </w:tcBorders>
            <w:shd w:fill="auto" w:val="clear"/>
            <w:textDirection w:val="btLr"/>
            <w:vAlign w:val="center"/>
          </w:tcPr>
          <w:p>
            <w:pPr>
              <w:pStyle w:val="Normal"/>
              <w:pageBreakBefore/>
              <w:spacing w:lineRule="auto" w:line="240" w:before="0" w:after="0"/>
              <w:ind w:left="113" w:right="113" w:hanging="0"/>
              <w:jc w:val="center"/>
              <w:rPr>
                <w:rFonts w:ascii="Times New Roman" w:hAnsi="Times New Roman" w:eastAsia="Times New Roman" w:cs="Times New Roman"/>
                <w:b/>
                <w:b/>
                <w:sz w:val="18"/>
                <w:szCs w:val="18"/>
                <w:lang w:eastAsia="ru-RU"/>
              </w:rPr>
            </w:pPr>
            <w:r>
              <w:rPr>
                <w:rFonts w:eastAsia="Times New Roman" w:cs="Times New Roman" w:ascii="Times New Roman" w:hAnsi="Times New Roman"/>
                <w:b/>
                <w:sz w:val="18"/>
                <w:szCs w:val="18"/>
                <w:lang w:eastAsia="ru-RU"/>
              </w:rPr>
              <w:t xml:space="preserve">№ </w:t>
            </w:r>
            <w:r>
              <w:rPr>
                <w:rFonts w:eastAsia="Times New Roman" w:cs="Times New Roman" w:ascii="Times New Roman" w:hAnsi="Times New Roman"/>
                <w:b/>
                <w:sz w:val="18"/>
                <w:szCs w:val="18"/>
                <w:lang w:eastAsia="ru-RU"/>
              </w:rPr>
              <w:t>урока</w:t>
            </w:r>
          </w:p>
        </w:tc>
        <w:tc>
          <w:tcPr>
            <w:tcW w:w="415"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t>Дата  план</w:t>
            </w:r>
          </w:p>
        </w:tc>
        <w:tc>
          <w:tcPr>
            <w:tcW w:w="412"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t>Дата  факт</w:t>
            </w:r>
          </w:p>
        </w:tc>
        <w:tc>
          <w:tcPr>
            <w:tcW w:w="1844"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Тема урока</w:t>
            </w:r>
          </w:p>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Тип урока</w:t>
            </w:r>
          </w:p>
        </w:tc>
        <w:tc>
          <w:tcPr>
            <w:tcW w:w="5089"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Элемент содержания</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b/>
                <w:b/>
                <w:sz w:val="18"/>
                <w:szCs w:val="18"/>
                <w:lang w:eastAsia="ru-RU"/>
              </w:rPr>
            </w:pPr>
            <w:r>
              <w:rPr>
                <w:rFonts w:eastAsia="Times New Roman" w:cs="Times New Roman" w:ascii="Times New Roman" w:hAnsi="Times New Roman"/>
                <w:b/>
                <w:sz w:val="18"/>
                <w:szCs w:val="18"/>
                <w:lang w:eastAsia="ru-RU"/>
              </w:rPr>
              <w:t>Требования к уровню достижений</w:t>
            </w:r>
          </w:p>
        </w:tc>
        <w:tc>
          <w:tcPr>
            <w:tcW w:w="1910"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t>Контрольно-оценочная</w:t>
            </w:r>
          </w:p>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t>деятельность</w:t>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t xml:space="preserve">ИКТ средства </w:t>
            </w:r>
          </w:p>
          <w:p>
            <w:pPr>
              <w:pStyle w:val="Normal"/>
              <w:spacing w:lineRule="auto" w:line="240" w:before="0" w:after="0"/>
              <w:jc w:val="both"/>
              <w:rPr/>
            </w:pPr>
            <w:r>
              <w:rPr>
                <w:rFonts w:eastAsia="Times New Roman" w:cs="Times New Roman" w:ascii="Times New Roman" w:hAnsi="Times New Roman"/>
                <w:b/>
                <w:sz w:val="16"/>
                <w:szCs w:val="16"/>
                <w:lang w:eastAsia="ru-RU"/>
              </w:rPr>
              <w:t>обучения</w:t>
            </w:r>
            <w:r>
              <w:rPr>
                <w:rFonts w:eastAsia="Times New Roman" w:cs="Times New Roman" w:ascii="Times New Roman" w:hAnsi="Times New Roman"/>
                <w:b/>
                <w:sz w:val="18"/>
                <w:szCs w:val="18"/>
                <w:lang w:eastAsia="ru-RU"/>
              </w:rPr>
              <w:t xml:space="preserve"> </w:t>
            </w:r>
          </w:p>
        </w:tc>
      </w:tr>
      <w:tr>
        <w:trPr>
          <w:trHeight w:val="20" w:hRule="atLeast"/>
        </w:trPr>
        <w:tc>
          <w:tcPr>
            <w:tcW w:w="42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bidi w:val="0"/>
              <w:spacing w:lineRule="auto" w:line="259" w:before="0" w:after="160"/>
              <w:jc w:val="left"/>
              <w:rPr/>
            </w:pPr>
            <w:r>
              <w:rPr/>
            </w:r>
          </w:p>
        </w:tc>
        <w:tc>
          <w:tcPr>
            <w:tcW w:w="415"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bidi w:val="0"/>
              <w:spacing w:lineRule="auto" w:line="259" w:before="0" w:after="160"/>
              <w:jc w:val="left"/>
              <w:rPr/>
            </w:pPr>
            <w:r>
              <w:rPr/>
            </w:r>
          </w:p>
        </w:tc>
        <w:tc>
          <w:tcPr>
            <w:tcW w:w="41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bidi w:val="0"/>
              <w:spacing w:lineRule="auto" w:line="259" w:before="0" w:after="160"/>
              <w:jc w:val="left"/>
              <w:rPr/>
            </w:pPr>
            <w:r>
              <w:rPr/>
            </w:r>
          </w:p>
        </w:tc>
        <w:tc>
          <w:tcPr>
            <w:tcW w:w="1844"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bidi w:val="0"/>
              <w:spacing w:lineRule="auto" w:line="259" w:before="0" w:after="160"/>
              <w:jc w:val="left"/>
              <w:rPr/>
            </w:pPr>
            <w:r>
              <w:rPr/>
            </w:r>
          </w:p>
        </w:tc>
        <w:tc>
          <w:tcPr>
            <w:tcW w:w="5089"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bidi w:val="0"/>
              <w:spacing w:lineRule="auto" w:line="259" w:before="0" w:after="160"/>
              <w:jc w:val="left"/>
              <w:rPr/>
            </w:pPr>
            <w:r>
              <w:rPr/>
            </w:r>
          </w:p>
        </w:tc>
        <w:tc>
          <w:tcPr>
            <w:tcW w:w="1048"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i/>
                <w:i/>
                <w:sz w:val="18"/>
                <w:szCs w:val="18"/>
                <w:lang w:eastAsia="ru-RU"/>
              </w:rPr>
            </w:pPr>
            <w:r>
              <w:rPr>
                <w:rFonts w:eastAsia="Times New Roman" w:cs="Times New Roman" w:ascii="Times New Roman" w:hAnsi="Times New Roman"/>
                <w:b/>
                <w:i/>
                <w:sz w:val="18"/>
                <w:szCs w:val="18"/>
                <w:lang w:eastAsia="ru-RU"/>
              </w:rPr>
              <w:t>Иметь представ-ление</w:t>
            </w:r>
          </w:p>
        </w:tc>
        <w:tc>
          <w:tcPr>
            <w:tcW w:w="808"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b/>
                <w:b/>
                <w:i/>
                <w:i/>
                <w:sz w:val="18"/>
                <w:szCs w:val="18"/>
                <w:lang w:eastAsia="ru-RU"/>
              </w:rPr>
            </w:pPr>
            <w:r>
              <w:rPr>
                <w:rFonts w:eastAsia="Times New Roman" w:cs="Times New Roman" w:ascii="Times New Roman" w:hAnsi="Times New Roman"/>
                <w:b/>
                <w:i/>
                <w:sz w:val="18"/>
                <w:szCs w:val="18"/>
                <w:lang w:eastAsia="ru-RU"/>
              </w:rPr>
              <w:t>Знать</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b/>
                <w:b/>
                <w:i/>
                <w:i/>
                <w:sz w:val="18"/>
                <w:szCs w:val="18"/>
                <w:lang w:eastAsia="ru-RU"/>
              </w:rPr>
            </w:pPr>
            <w:r>
              <w:rPr>
                <w:rFonts w:eastAsia="Times New Roman" w:cs="Times New Roman" w:ascii="Times New Roman" w:hAnsi="Times New Roman"/>
                <w:b/>
                <w:i/>
                <w:sz w:val="18"/>
                <w:szCs w:val="18"/>
                <w:lang w:eastAsia="ru-RU"/>
              </w:rPr>
              <w:t>Уметь/иметь опыт, применять на практике</w:t>
            </w:r>
          </w:p>
        </w:tc>
        <w:tc>
          <w:tcPr>
            <w:tcW w:w="1081"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b/>
                <w:b/>
                <w:i/>
                <w:i/>
                <w:sz w:val="18"/>
                <w:szCs w:val="18"/>
                <w:lang w:eastAsia="ru-RU"/>
              </w:rPr>
            </w:pPr>
            <w:r>
              <w:rPr>
                <w:rFonts w:eastAsia="Times New Roman" w:cs="Times New Roman" w:ascii="Times New Roman" w:hAnsi="Times New Roman"/>
                <w:b/>
                <w:i/>
                <w:sz w:val="18"/>
                <w:szCs w:val="18"/>
                <w:lang w:eastAsia="ru-RU"/>
              </w:rPr>
              <w:t>вид</w:t>
            </w:r>
          </w:p>
        </w:tc>
        <w:tc>
          <w:tcPr>
            <w:tcW w:w="82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i/>
                <w:i/>
                <w:sz w:val="18"/>
                <w:szCs w:val="18"/>
                <w:lang w:eastAsia="ru-RU"/>
              </w:rPr>
            </w:pPr>
            <w:r>
              <w:rPr>
                <w:rFonts w:eastAsia="Times New Roman" w:cs="Times New Roman" w:ascii="Times New Roman" w:hAnsi="Times New Roman"/>
                <w:b/>
                <w:i/>
                <w:sz w:val="18"/>
                <w:szCs w:val="18"/>
                <w:lang w:eastAsia="ru-RU"/>
              </w:rPr>
              <w:t>форма</w:t>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i/>
                <w:i/>
                <w:sz w:val="18"/>
                <w:szCs w:val="18"/>
                <w:lang w:eastAsia="ru-RU"/>
              </w:rPr>
            </w:pPr>
            <w:r>
              <w:rPr>
                <w:rFonts w:eastAsia="Times New Roman" w:cs="Times New Roman" w:ascii="Times New Roman" w:hAnsi="Times New Roman"/>
                <w:b/>
                <w:i/>
                <w:sz w:val="18"/>
                <w:szCs w:val="18"/>
                <w:lang w:eastAsia="ru-RU"/>
              </w:rPr>
            </w:r>
          </w:p>
        </w:tc>
      </w:tr>
      <w:tr>
        <w:trPr>
          <w:trHeight w:val="20" w:hRule="atLeast"/>
        </w:trPr>
        <w:tc>
          <w:tcPr>
            <w:tcW w:w="15136" w:type="dxa"/>
            <w:gridSpan w:val="1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pPr>
            <w:r>
              <w:rPr>
                <w:rFonts w:eastAsia="Times New Roman" w:cs="Times New Roman" w:ascii="Times New Roman" w:hAnsi="Times New Roman"/>
                <w:b/>
                <w:sz w:val="36"/>
                <w:szCs w:val="36"/>
                <w:u w:val="single"/>
                <w:lang w:eastAsia="ru-RU"/>
              </w:rPr>
              <w:t xml:space="preserve">Тема полугодия первого: </w:t>
            </w:r>
            <w:r>
              <w:rPr>
                <w:rFonts w:eastAsia="Times New Roman" w:cs="Times New Roman" w:ascii="Times New Roman" w:hAnsi="Times New Roman"/>
                <w:b/>
                <w:i/>
                <w:sz w:val="36"/>
                <w:szCs w:val="36"/>
                <w:u w:val="single"/>
                <w:lang w:eastAsia="ru-RU"/>
              </w:rPr>
              <w:t>«Музыка вокруг нас».</w:t>
            </w:r>
          </w:p>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1 четверть</w:t>
            </w:r>
          </w:p>
        </w:tc>
      </w:tr>
      <w:tr>
        <w:trPr>
          <w:trHeight w:val="1134" w:hRule="atLeast"/>
          <w:cantSplit w:val="true"/>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1</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b/>
                <w:b/>
                <w:sz w:val="16"/>
                <w:szCs w:val="16"/>
                <w:lang w:val="en-US" w:eastAsia="ru-RU"/>
              </w:rPr>
            </w:pPr>
            <w:r>
              <w:rPr>
                <w:rFonts w:eastAsia="Times New Roman" w:cs="Times New Roman" w:ascii="Times New Roman" w:hAnsi="Times New Roman"/>
                <w:b/>
                <w:sz w:val="16"/>
                <w:szCs w:val="16"/>
                <w:lang w:val="en-US"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t>«И Муза вечная со мной!»</w:t>
            </w:r>
          </w:p>
          <w:p>
            <w:pPr>
              <w:pStyle w:val="Normal"/>
              <w:spacing w:lineRule="auto" w:line="240" w:before="0" w:after="0"/>
              <w:rPr/>
            </w:pPr>
            <w:r>
              <w:rPr>
                <w:rFonts w:eastAsia="Times New Roman" w:cs="Times New Roman" w:ascii="Times New Roman" w:hAnsi="Times New Roman"/>
                <w:lang w:eastAsia="ru-RU"/>
              </w:rPr>
              <w:t>Урок изучения и первичного закрепления новых знаний.</w:t>
            </w:r>
            <w:r>
              <w:rPr>
                <w:rFonts w:eastAsia="Times New Roman" w:cs="Times New Roman" w:ascii="Times New Roman" w:hAnsi="Times New Roman"/>
                <w:b/>
                <w:lang w:eastAsia="ru-RU"/>
              </w:rPr>
              <w:t xml:space="preserve">                                    </w:t>
            </w:r>
            <w:r>
              <w:rPr>
                <w:rFonts w:eastAsia="Times New Roman" w:cs="Times New Roman" w:ascii="Times New Roman" w:hAnsi="Times New Roman"/>
                <w:i/>
                <w:lang w:eastAsia="ru-RU"/>
              </w:rPr>
              <w:t>(Урок-путешествие)</w:t>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Arial" w:hAnsi="Arial" w:eastAsia="Times New Roman" w:cs="Arial"/>
                <w:i/>
                <w:i/>
                <w:lang w:eastAsia="ru-RU"/>
              </w:rPr>
            </w:pPr>
            <w:r>
              <w:rPr>
                <w:rFonts w:eastAsia="Times New Roman" w:cs="Arial" w:ascii="Arial" w:hAnsi="Arial"/>
                <w:i/>
                <w:lang w:eastAsia="ru-RU"/>
              </w:rPr>
              <w:t>Истоки возникновения музыки, рождение музыки как естественное проявление человеческого состояния.</w:t>
            </w:r>
          </w:p>
          <w:p>
            <w:pPr>
              <w:pStyle w:val="Normal"/>
              <w:spacing w:lineRule="auto" w:line="240" w:before="0" w:after="0"/>
              <w:jc w:val="both"/>
              <w:rPr/>
            </w:pPr>
            <w:r>
              <w:rPr>
                <w:rFonts w:eastAsia="Times New Roman" w:cs="Times New Roman" w:ascii="Times New Roman" w:hAnsi="Times New Roman"/>
                <w:lang w:eastAsia="ru-RU"/>
              </w:rPr>
              <w:t xml:space="preserve">Муза – волшебница, добрая фея, раскрывающая перед школьниками чудесный мир звуков, которыми наполнено все вокруг. </w:t>
            </w:r>
            <w:r>
              <w:rPr>
                <w:rFonts w:eastAsia="Times New Roman" w:cs="Times New Roman" w:ascii="Times New Roman" w:hAnsi="Times New Roman"/>
                <w:b/>
                <w:i/>
                <w:lang w:eastAsia="ru-RU"/>
              </w:rPr>
              <w:t>Композитор – исполнитель – слушатель.</w:t>
            </w:r>
            <w:r>
              <w:rPr>
                <w:rFonts w:eastAsia="Times New Roman" w:cs="Times New Roman" w:ascii="Times New Roman" w:hAnsi="Times New Roman"/>
                <w:sz w:val="24"/>
                <w:szCs w:val="24"/>
                <w:lang w:eastAsia="ru-RU"/>
              </w:rPr>
              <w:t xml:space="preserve"> </w:t>
            </w:r>
          </w:p>
          <w:p>
            <w:pPr>
              <w:pStyle w:val="Normal"/>
              <w:numPr>
                <w:ilvl w:val="0"/>
                <w:numId w:val="3"/>
              </w:numPr>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П.И.Чайковский «Па-де-де» из балета «Щелкунчик»</w:t>
            </w:r>
          </w:p>
          <w:p>
            <w:pPr>
              <w:pStyle w:val="Normal"/>
              <w:numPr>
                <w:ilvl w:val="0"/>
                <w:numId w:val="3"/>
              </w:numPr>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Д.Кабалевский  «Песня о школе».</w:t>
            </w:r>
          </w:p>
          <w:p>
            <w:pPr>
              <w:pStyle w:val="Normal"/>
              <w:numPr>
                <w:ilvl w:val="0"/>
                <w:numId w:val="3"/>
              </w:numPr>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И.Якушенко «Пестрая песенка»</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Знать/ понимать:</w:t>
            </w:r>
            <w:r>
              <w:rPr>
                <w:rFonts w:eastAsia="Times New Roman" w:cs="Times New Roman" w:ascii="Times New Roman" w:hAnsi="Times New Roman"/>
                <w:lang w:eastAsia="ru-RU"/>
              </w:rPr>
              <w:t xml:space="preserve">  правила поведения на уроке музыки. Правила  пения. Смысл понятий </w:t>
            </w:r>
            <w:r>
              <w:rPr>
                <w:rFonts w:eastAsia="Times New Roman" w:cs="Times New Roman" w:ascii="Times New Roman" w:hAnsi="Times New Roman"/>
                <w:b/>
                <w:i/>
                <w:lang w:eastAsia="ru-RU"/>
              </w:rPr>
              <w:t>«Композитор – исполнитель – слушатель», муза.</w:t>
            </w:r>
          </w:p>
          <w:p>
            <w:pPr>
              <w:pStyle w:val="Normal"/>
              <w:spacing w:lineRule="auto" w:line="240" w:before="0" w:after="0"/>
              <w:rPr/>
            </w:pPr>
            <w:r>
              <w:rPr>
                <w:rFonts w:eastAsia="Times New Roman" w:cs="Times New Roman" w:ascii="Times New Roman" w:hAnsi="Times New Roman"/>
                <w:b/>
                <w:lang w:eastAsia="ru-RU"/>
              </w:rPr>
              <w:t xml:space="preserve">Уметь: </w:t>
            </w:r>
            <w:r>
              <w:rPr>
                <w:rFonts w:eastAsia="Times New Roman" w:cs="Times New Roman" w:ascii="Times New Roman" w:hAnsi="Times New Roman"/>
                <w:lang w:eastAsia="ru-RU"/>
              </w:rPr>
              <w:t>определять настроение музыки, соблюдать певческую установку, владеть первоначальными певческими навыками,                                                                                                                                                                                                                                                                                                                                                                                                                                                                                                                                                                                                                                            участвовать в коллективном пении, эмоционально откликаться на музыкальное произведение и выразить свое впечатление в пении, игре или пластике;</w:t>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входной текущий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устный опрос</w:t>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модуль</w:t>
            </w:r>
          </w:p>
          <w:p>
            <w:pPr>
              <w:pStyle w:val="Normal"/>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«Музы»</w:t>
            </w:r>
          </w:p>
          <w:p>
            <w:pPr>
              <w:pStyle w:val="Normal"/>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r>
      <w:tr>
        <w:trPr>
          <w:trHeight w:val="1134" w:hRule="atLeast"/>
          <w:cantSplit w:val="true"/>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2</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t>Хоровод муз.</w:t>
            </w:r>
          </w:p>
          <w:p>
            <w:pPr>
              <w:pStyle w:val="Normal"/>
              <w:spacing w:lineRule="auto" w:line="240" w:before="0" w:after="0"/>
              <w:rPr/>
            </w:pPr>
            <w:r>
              <w:rPr>
                <w:rFonts w:eastAsia="Times New Roman" w:cs="Times New Roman" w:ascii="Times New Roman" w:hAnsi="Times New Roman"/>
                <w:lang w:eastAsia="ru-RU"/>
              </w:rPr>
              <w:t>Комбинированный урок.</w:t>
            </w:r>
            <w:r>
              <w:rPr>
                <w:rFonts w:eastAsia="Times New Roman" w:cs="Times New Roman" w:ascii="Times New Roman" w:hAnsi="Times New Roman"/>
                <w:i/>
                <w:lang w:eastAsia="ru-RU"/>
              </w:rPr>
              <w:t xml:space="preserve"> </w:t>
            </w:r>
          </w:p>
          <w:p>
            <w:pPr>
              <w:pStyle w:val="Normal"/>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(Урок - экскурсия)</w:t>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Arial" w:hAnsi="Arial" w:eastAsia="Times New Roman" w:cs="Arial"/>
                <w:i/>
                <w:i/>
                <w:lang w:eastAsia="ru-RU"/>
              </w:rPr>
            </w:pPr>
            <w:r>
              <w:rPr>
                <w:rFonts w:eastAsia="Times New Roman" w:cs="Arial" w:ascii="Arial" w:hAnsi="Arial"/>
                <w:i/>
                <w:lang w:eastAsia="ru-RU"/>
              </w:rPr>
              <w:t xml:space="preserve">Музыкальная речь как способ общения между людьми, ее эмоциональное воздействие на слушателей. Звучание окружающей жизни, природы, настроений, чувств и характера человека. </w:t>
            </w:r>
          </w:p>
          <w:p>
            <w:pPr>
              <w:pStyle w:val="Normal"/>
              <w:spacing w:lineRule="auto" w:line="240" w:before="0" w:after="0"/>
              <w:jc w:val="both"/>
              <w:rPr/>
            </w:pPr>
            <w:r>
              <w:rPr>
                <w:rFonts w:eastAsia="Times New Roman" w:cs="Times New Roman" w:ascii="Times New Roman" w:hAnsi="Times New Roman"/>
                <w:lang w:eastAsia="ru-RU"/>
              </w:rPr>
              <w:t>Знакомство  с  понятием</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 xml:space="preserve">“хор”,  “хоровод”,  с  музыкой,  которая  в  самых  различных  жизненных  обстоятельствах   становится  частью жизни. Праздничный  день. Все  поют,  танцуют,  веселятся.  Разве можно  в  такой  день  обойтись  без  музыки?  Хоровод- древнейший  вид  искусства,   который  есть  у  каждого  народа.  Сходство  и  различие  русского  хоровода, греческого  сиртаки,  молдавской  хоры. Характерные  особенности  песен  и  танцев  разных   народов  мира.  Колыбельная   песня – это  музыка, которая становится   частью  жизни.  </w:t>
            </w:r>
          </w:p>
          <w:p>
            <w:pPr>
              <w:pStyle w:val="Normal"/>
              <w:numPr>
                <w:ilvl w:val="0"/>
                <w:numId w:val="2"/>
              </w:numPr>
              <w:spacing w:lineRule="auto" w:line="240" w:before="0" w:after="0"/>
              <w:jc w:val="both"/>
              <w:rPr/>
            </w:pPr>
            <w:r>
              <w:rPr>
                <w:rFonts w:eastAsia="Times New Roman" w:cs="Times New Roman" w:ascii="Times New Roman" w:hAnsi="Times New Roman"/>
                <w:i/>
                <w:lang w:eastAsia="ru-RU"/>
              </w:rPr>
              <w:t xml:space="preserve">р.н.п. «Во </w:t>
            </w:r>
            <w:bookmarkStart w:id="0" w:name="_GoBack"/>
            <w:bookmarkEnd w:id="0"/>
            <w:r>
              <w:rPr>
                <w:rFonts w:eastAsia="Times New Roman" w:cs="Times New Roman" w:ascii="Times New Roman" w:hAnsi="Times New Roman"/>
                <w:i/>
                <w:lang w:eastAsia="ru-RU"/>
              </w:rPr>
              <w:t>поле береза стояла»</w:t>
            </w:r>
          </w:p>
          <w:p>
            <w:pPr>
              <w:pStyle w:val="Normal"/>
              <w:numPr>
                <w:ilvl w:val="0"/>
                <w:numId w:val="2"/>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греческий танец «Сиртаки»</w:t>
            </w:r>
          </w:p>
          <w:p>
            <w:pPr>
              <w:pStyle w:val="Normal"/>
              <w:numPr>
                <w:ilvl w:val="0"/>
                <w:numId w:val="2"/>
              </w:numPr>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молдавская хороводная песня-пляска «Хора».</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Знать/ понимать:</w:t>
            </w:r>
            <w:r>
              <w:rPr>
                <w:rFonts w:eastAsia="Times New Roman" w:cs="Times New Roman" w:ascii="Times New Roman" w:hAnsi="Times New Roman"/>
                <w:lang w:eastAsia="ru-RU"/>
              </w:rPr>
              <w:t xml:space="preserve"> понятия </w:t>
            </w:r>
            <w:r>
              <w:rPr>
                <w:rFonts w:eastAsia="Times New Roman" w:cs="Times New Roman" w:ascii="Times New Roman" w:hAnsi="Times New Roman"/>
                <w:b/>
                <w:i/>
                <w:lang w:eastAsia="ru-RU"/>
              </w:rPr>
              <w:t xml:space="preserve">«хоровод», «хор», </w:t>
            </w:r>
            <w:r>
              <w:rPr>
                <w:rFonts w:eastAsia="Times New Roman" w:cs="Times New Roman" w:ascii="Times New Roman" w:hAnsi="Times New Roman"/>
                <w:lang w:eastAsia="ru-RU"/>
              </w:rPr>
              <w:t>их общие признаки и различия. Что музыка объединяет музыкальные образы разных стран и народов.</w:t>
            </w:r>
          </w:p>
          <w:p>
            <w:pPr>
              <w:pStyle w:val="Normal"/>
              <w:spacing w:lineRule="auto" w:line="240" w:before="0" w:after="0"/>
              <w:jc w:val="both"/>
              <w:rPr/>
            </w:pPr>
            <w:r>
              <w:rPr>
                <w:rFonts w:eastAsia="Times New Roman" w:cs="Times New Roman" w:ascii="Times New Roman" w:hAnsi="Times New Roman"/>
                <w:b/>
                <w:lang w:eastAsia="ru-RU"/>
              </w:rPr>
              <w:t xml:space="preserve">Уметь: </w:t>
            </w:r>
            <w:r>
              <w:rPr>
                <w:rFonts w:eastAsia="Times New Roman" w:cs="Times New Roman" w:ascii="Times New Roman" w:hAnsi="Times New Roman"/>
                <w:lang w:eastAsia="ru-RU"/>
              </w:rPr>
              <w:t>узнавать на слух основную часть музыкальных произведений,</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передавать настроение музыки в пении,  выделять отдельные признаки предмета и объединять по общему признаку, давать определения общего характера музыки.</w:t>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pPr>
            <w:r>
              <w:rPr>
                <w:rFonts w:eastAsia="Times New Roman" w:cs="Times New Roman" w:ascii="Times New Roman" w:hAnsi="Times New Roman"/>
                <w:sz w:val="18"/>
                <w:szCs w:val="18"/>
                <w:lang w:eastAsia="ru-RU"/>
              </w:rPr>
              <w:t>те</w:t>
            </w:r>
            <w:r>
              <w:rPr>
                <w:rFonts w:eastAsia="Times New Roman" w:cs="Times New Roman" w:ascii="Times New Roman" w:hAnsi="Times New Roman"/>
                <w:sz w:val="18"/>
                <w:szCs w:val="18"/>
                <w:lang w:val="en-US" w:eastAsia="ru-RU"/>
              </w:rPr>
              <w:t>reobq</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устный опрос</w:t>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модуль</w:t>
            </w:r>
          </w:p>
          <w:p>
            <w:pPr>
              <w:pStyle w:val="Normal"/>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«Музы»</w:t>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3</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8"/>
                <w:szCs w:val="18"/>
                <w:lang w:eastAsia="ru-RU"/>
              </w:rPr>
            </w:pPr>
            <w:r>
              <w:rPr>
                <w:rFonts w:eastAsia="Times New Roman" w:cs="Times New Roman" w:ascii="Times New Roman" w:hAnsi="Times New Roman"/>
                <w:b/>
                <w:sz w:val="18"/>
                <w:szCs w:val="18"/>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t>Повсюду музыка слышна.</w:t>
            </w:r>
          </w:p>
          <w:p>
            <w:pPr>
              <w:pStyle w:val="Normal"/>
              <w:spacing w:lineRule="auto" w:line="240" w:before="0" w:after="0"/>
              <w:rPr/>
            </w:pPr>
            <w:r>
              <w:rPr>
                <w:rFonts w:eastAsia="Times New Roman" w:cs="Times New Roman" w:ascii="Times New Roman" w:hAnsi="Times New Roman"/>
                <w:lang w:eastAsia="ru-RU"/>
              </w:rPr>
              <w:t>Комбинированный урок.</w:t>
            </w:r>
            <w:r>
              <w:rPr>
                <w:rFonts w:eastAsia="Times New Roman" w:cs="Times New Roman" w:ascii="Times New Roman" w:hAnsi="Times New Roman"/>
                <w:b/>
                <w:lang w:eastAsia="ru-RU"/>
              </w:rPr>
              <w:t xml:space="preserve"> </w:t>
            </w:r>
          </w:p>
          <w:p>
            <w:pPr>
              <w:pStyle w:val="Normal"/>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(Урок -  игра)</w:t>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Arial" w:hAnsi="Arial" w:eastAsia="Times New Roman" w:cs="Arial"/>
                <w:i/>
                <w:i/>
                <w:lang w:eastAsia="ru-RU"/>
              </w:rPr>
            </w:pPr>
            <w:r>
              <w:rPr>
                <w:rFonts w:eastAsia="Times New Roman" w:cs="Arial" w:ascii="Arial" w:hAnsi="Arial"/>
                <w:i/>
                <w:lang w:eastAsia="ru-RU"/>
              </w:rPr>
              <w:t>Звучание окружающей жизни, природы, настроений, чувств и характера человека. Истоки возникновения музыки.</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Музыка и ее роль в повседневной жизни человека. Показать, что каждое жизненное обстоятельство находит отклик в музыке. Знакомство с народными  песенками-попевками. Определение  характера,  настроения  песенок,  жанровой  основы. </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Ролевая игра «Играем в композитора»,</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Сочинение мелодии и исполнение песен-попевок.</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Знать/ понимать:</w:t>
            </w:r>
            <w:r>
              <w:rPr>
                <w:rFonts w:eastAsia="Times New Roman" w:cs="Times New Roman" w:ascii="Times New Roman" w:hAnsi="Times New Roman"/>
                <w:lang w:eastAsia="ru-RU"/>
              </w:rPr>
              <w:t xml:space="preserve"> название</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 xml:space="preserve">первичных жанров: </w:t>
            </w:r>
            <w:r>
              <w:rPr>
                <w:rFonts w:eastAsia="Times New Roman" w:cs="Times New Roman" w:ascii="Times New Roman" w:hAnsi="Times New Roman"/>
                <w:b/>
                <w:i/>
                <w:lang w:eastAsia="ru-RU"/>
              </w:rPr>
              <w:t>песня, танец, марш.</w:t>
            </w:r>
          </w:p>
          <w:p>
            <w:pPr>
              <w:pStyle w:val="Normal"/>
              <w:spacing w:lineRule="auto" w:line="240" w:before="0" w:after="0"/>
              <w:jc w:val="both"/>
              <w:rPr/>
            </w:pPr>
            <w:r>
              <w:rPr>
                <w:rFonts w:eastAsia="Times New Roman" w:cs="Times New Roman" w:ascii="Times New Roman" w:hAnsi="Times New Roman"/>
                <w:b/>
                <w:lang w:eastAsia="ru-RU"/>
              </w:rPr>
              <w:t xml:space="preserve">Уметь: </w:t>
            </w:r>
            <w:r>
              <w:rPr>
                <w:rFonts w:eastAsia="Times New Roman" w:cs="Times New Roman" w:ascii="Times New Roman" w:hAnsi="Times New Roman"/>
                <w:lang w:eastAsia="ru-RU"/>
              </w:rPr>
              <w:t>определять характер, настроение, жанровую основу песен-попевок. Принимать участие в элементарной импровизации и исполнительской деятельности.</w:t>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текущий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right"/>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самостоятельная работа</w:t>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Модуль «Песня, танец, марш»</w:t>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4</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t>Душа музыки – мелодия.</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 </w:t>
            </w:r>
            <w:r>
              <w:rPr>
                <w:rFonts w:eastAsia="Times New Roman" w:cs="Times New Roman" w:ascii="Times New Roman" w:hAnsi="Times New Roman"/>
                <w:lang w:eastAsia="ru-RU"/>
              </w:rPr>
              <w:t>Урок обобщения и систематизации знаний.</w:t>
            </w:r>
          </w:p>
          <w:p>
            <w:pPr>
              <w:pStyle w:val="Normal"/>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(Урок-путешествие)</w:t>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Arial" w:hAnsi="Arial" w:eastAsia="Times New Roman" w:cs="Arial"/>
                <w:i/>
                <w:i/>
                <w:lang w:eastAsia="ru-RU"/>
              </w:rPr>
            </w:pPr>
            <w:r>
              <w:rPr>
                <w:rFonts w:eastAsia="Times New Roman" w:cs="Arial" w:ascii="Arial" w:hAnsi="Arial"/>
                <w:i/>
                <w:lang w:eastAsia="ru-RU"/>
              </w:rPr>
              <w:t>Песня, танец, марш. Основные средства музыкальной выразительности (мелодия).</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Мелодия – главная мысль любого музыкального сочинения, его лицо, его суть, его душа.Опираясь  на  простые  жанры – песню,  танец,  марш  выявить  их  характерные особенности.  В   марше - поступь,  интонации  и  ритмы   шага,  движение. Песня-напевность,  широкое  дыхание,  плавность   линий  мелодического  рисунка.  Танец-движение  и  ритм,  плавность  и  закругленность  мелодии,  узнаваемый  трехдольный  размер   в  вальсе,  подвижность,  четкие  акценты,  короткие  “шаги”  в  польке.  В  песне учащиеся  играют  на  воображаемой  скрипке.  В  марше  пальчики- “солдатики”  </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маршируют  на  столе,  играют  на  воображаемом  барабане.  В  вальсе  учащиеся  изображают  мягкие  покачивания  корпуса.</w:t>
            </w:r>
          </w:p>
          <w:p>
            <w:pPr>
              <w:pStyle w:val="Normal"/>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 xml:space="preserve">      </w:t>
            </w:r>
            <w:r>
              <w:rPr>
                <w:rFonts w:eastAsia="Times New Roman" w:cs="Times New Roman" w:ascii="Times New Roman" w:hAnsi="Times New Roman"/>
                <w:i/>
                <w:lang w:eastAsia="ru-RU"/>
              </w:rPr>
              <w:t xml:space="preserve">П.Чайковский: </w:t>
            </w:r>
          </w:p>
          <w:p>
            <w:pPr>
              <w:pStyle w:val="Normal"/>
              <w:numPr>
                <w:ilvl w:val="0"/>
                <w:numId w:val="1"/>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 xml:space="preserve">«Сладкая греза», «Вальс», </w:t>
            </w:r>
          </w:p>
          <w:p>
            <w:pPr>
              <w:pStyle w:val="Normal"/>
              <w:numPr>
                <w:ilvl w:val="0"/>
                <w:numId w:val="1"/>
              </w:numPr>
              <w:spacing w:lineRule="auto" w:line="240" w:before="0" w:after="0"/>
              <w:jc w:val="both"/>
              <w:rPr/>
            </w:pPr>
            <w:r>
              <w:rPr>
                <w:rFonts w:eastAsia="Times New Roman" w:cs="Times New Roman" w:ascii="Times New Roman" w:hAnsi="Times New Roman"/>
                <w:i/>
                <w:lang w:eastAsia="ru-RU"/>
              </w:rPr>
              <w:t>«Марш деревянных солдатиков».</w:t>
            </w:r>
            <w:r>
              <w:rPr>
                <w:rFonts w:eastAsia="Times New Roman" w:cs="Times New Roman" w:ascii="Times New Roman" w:hAnsi="Times New Roman"/>
                <w:lang w:eastAsia="ru-RU"/>
              </w:rPr>
              <w:t xml:space="preserve"> </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 xml:space="preserve">Знать/ понимать: </w:t>
            </w:r>
            <w:r>
              <w:rPr>
                <w:rFonts w:eastAsia="Times New Roman" w:cs="Times New Roman" w:ascii="Times New Roman" w:hAnsi="Times New Roman"/>
                <w:lang w:eastAsia="ru-RU"/>
              </w:rPr>
              <w:t xml:space="preserve">жанры: </w:t>
            </w:r>
            <w:r>
              <w:rPr>
                <w:rFonts w:eastAsia="Times New Roman" w:cs="Times New Roman" w:ascii="Times New Roman" w:hAnsi="Times New Roman"/>
                <w:b/>
                <w:i/>
                <w:lang w:eastAsia="ru-RU"/>
              </w:rPr>
              <w:t>марш, песня, танец.</w:t>
            </w:r>
            <w:r>
              <w:rPr>
                <w:rFonts w:eastAsia="Times New Roman" w:cs="Times New Roman" w:ascii="Times New Roman" w:hAnsi="Times New Roman"/>
                <w:lang w:eastAsia="ru-RU"/>
              </w:rPr>
              <w:t xml:space="preserve"> Музыкальные  термины: мелодия и аккомпанемент.</w:t>
            </w:r>
          </w:p>
          <w:p>
            <w:pPr>
              <w:pStyle w:val="Normal"/>
              <w:spacing w:lineRule="auto" w:line="240" w:before="0" w:after="0"/>
              <w:jc w:val="both"/>
              <w:rPr/>
            </w:pP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Что мелодия – главная мысль музыкального произведения.</w:t>
            </w:r>
          </w:p>
          <w:p>
            <w:pPr>
              <w:pStyle w:val="Normal"/>
              <w:spacing w:lineRule="auto" w:line="240" w:before="0" w:after="0"/>
              <w:jc w:val="both"/>
              <w:rPr/>
            </w:pPr>
            <w:r>
              <w:rPr>
                <w:rFonts w:eastAsia="Times New Roman" w:cs="Times New Roman" w:ascii="Times New Roman" w:hAnsi="Times New Roman"/>
                <w:b/>
                <w:lang w:eastAsia="ru-RU"/>
              </w:rPr>
              <w:t xml:space="preserve">Уметь: </w:t>
            </w:r>
            <w:r>
              <w:rPr>
                <w:rFonts w:eastAsia="Times New Roman" w:cs="Times New Roman" w:ascii="Times New Roman" w:hAnsi="Times New Roman"/>
                <w:lang w:eastAsia="ru-RU"/>
              </w:rPr>
              <w:t>выявлять характерные</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особенности  жанров: песни, танца, марша, откликаться на характер музыки пластикой рук, ритмическими хлопками.</w:t>
            </w:r>
          </w:p>
          <w:p>
            <w:pPr>
              <w:pStyle w:val="Normal"/>
              <w:spacing w:lineRule="auto" w:line="240" w:before="6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определять и сравнивать характер, настроение в музыкальных произведениях; определять на слух основные жанры музыки (песня, танец и марш); эмоционально откликнуться на музыкальное произведение и выразить свое впечатление.</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текущий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самостоятельная работа</w:t>
            </w:r>
          </w:p>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устный опрос</w:t>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Презентация  «Песня,</w:t>
            </w:r>
          </w:p>
          <w:p>
            <w:pPr>
              <w:pStyle w:val="Normal"/>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танец, марш»</w:t>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5</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t>Музыка осени.</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Комбинированный урок</w:t>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szCs w:val="24"/>
                <w:lang w:eastAsia="ru-RU"/>
              </w:rPr>
              <w:t xml:space="preserve"> </w:t>
            </w:r>
            <w:r>
              <w:rPr>
                <w:rFonts w:eastAsia="Times New Roman" w:cs="Times New Roman" w:ascii="Times New Roman" w:hAnsi="Times New Roman"/>
                <w:sz w:val="24"/>
                <w:szCs w:val="24"/>
                <w:lang w:eastAsia="ru-RU"/>
              </w:rPr>
              <w:t xml:space="preserve"> </w:t>
            </w:r>
            <w:r>
              <w:rPr>
                <w:rFonts w:eastAsia="Times New Roman" w:cs="Arial" w:ascii="Arial" w:hAnsi="Arial"/>
                <w:i/>
                <w:lang w:eastAsia="ru-RU"/>
              </w:rPr>
              <w:t>Интонационно-образная природа музыкального искусства. Выразительность и изобразительность в музыке</w:t>
            </w:r>
            <w:r>
              <w:rPr>
                <w:rFonts w:eastAsia="Times New Roman" w:cs="Times New Roman" w:ascii="Times New Roman" w:hAnsi="Times New Roman"/>
                <w:sz w:val="24"/>
                <w:szCs w:val="24"/>
                <w:lang w:eastAsia="ru-RU"/>
              </w:rPr>
              <w:t>.</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Связать жизненные впечатления школьников об осени с художественными образами поэзии, рисунками художника, музыкальными произведениями П.И.Чайковского и Г.В.Свиридова, детскими песнями. Звучание музыки в окружающей жизни и внутри самого человека. Куплетная  форма  песен.</w:t>
            </w:r>
          </w:p>
          <w:p>
            <w:pPr>
              <w:pStyle w:val="Normal"/>
              <w:numPr>
                <w:ilvl w:val="0"/>
                <w:numId w:val="4"/>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П.И.Чайковский «Осенняя песнь»</w:t>
            </w:r>
          </w:p>
          <w:p>
            <w:pPr>
              <w:pStyle w:val="Normal"/>
              <w:numPr>
                <w:ilvl w:val="0"/>
                <w:numId w:val="4"/>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Г.Свиридов «Осень»</w:t>
            </w:r>
          </w:p>
          <w:p>
            <w:pPr>
              <w:pStyle w:val="Normal"/>
              <w:numPr>
                <w:ilvl w:val="0"/>
                <w:numId w:val="4"/>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В.Павленко «Капельки»</w:t>
            </w:r>
          </w:p>
          <w:p>
            <w:pPr>
              <w:pStyle w:val="Normal"/>
              <w:numPr>
                <w:ilvl w:val="0"/>
                <w:numId w:val="4"/>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Т.Потапенко «Скворушка прощается»</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Знать/ понимать:</w:t>
            </w:r>
            <w:r>
              <w:rPr>
                <w:rFonts w:eastAsia="Times New Roman" w:cs="Times New Roman" w:ascii="Times New Roman" w:hAnsi="Times New Roman"/>
                <w:lang w:eastAsia="ru-RU"/>
              </w:rPr>
              <w:t xml:space="preserve"> внешний вид музыкального инструмента – </w:t>
            </w:r>
            <w:r>
              <w:rPr>
                <w:rFonts w:eastAsia="Times New Roman" w:cs="Times New Roman" w:ascii="Times New Roman" w:hAnsi="Times New Roman"/>
                <w:b/>
                <w:i/>
                <w:lang w:eastAsia="ru-RU"/>
              </w:rPr>
              <w:t>фортепиано и скрипки</w:t>
            </w:r>
            <w:r>
              <w:rPr>
                <w:rFonts w:eastAsia="Times New Roman" w:cs="Times New Roman" w:ascii="Times New Roman" w:hAnsi="Times New Roman"/>
                <w:lang w:eastAsia="ru-RU"/>
              </w:rPr>
              <w:t xml:space="preserve">, музыкальные термины – </w:t>
            </w:r>
            <w:r>
              <w:rPr>
                <w:rFonts w:eastAsia="Times New Roman" w:cs="Times New Roman" w:ascii="Times New Roman" w:hAnsi="Times New Roman"/>
                <w:b/>
                <w:i/>
                <w:lang w:eastAsia="ru-RU"/>
              </w:rPr>
              <w:t>оркестр, солист</w:t>
            </w:r>
            <w:r>
              <w:rPr>
                <w:rFonts w:eastAsia="Times New Roman" w:cs="Times New Roman" w:ascii="Times New Roman" w:hAnsi="Times New Roman"/>
                <w:lang w:eastAsia="ru-RU"/>
              </w:rPr>
              <w:t>, что музыкальные произведения композиторов, рисунки художников, стихотворения поэтов тесно связаны с впечатлениями детей об осени.</w:t>
            </w:r>
          </w:p>
          <w:p>
            <w:pPr>
              <w:pStyle w:val="Normal"/>
              <w:spacing w:lineRule="auto" w:line="240" w:before="0" w:after="0"/>
              <w:jc w:val="both"/>
              <w:rPr/>
            </w:pPr>
            <w:r>
              <w:rPr>
                <w:rFonts w:eastAsia="Times New Roman" w:cs="Times New Roman" w:ascii="Times New Roman" w:hAnsi="Times New Roman"/>
                <w:b/>
                <w:lang w:eastAsia="ru-RU"/>
              </w:rPr>
              <w:t>Уметь:</w:t>
            </w:r>
            <w:r>
              <w:rPr>
                <w:rFonts w:eastAsia="Times New Roman" w:cs="Times New Roman" w:ascii="Times New Roman" w:hAnsi="Times New Roman"/>
                <w:lang w:eastAsia="ru-RU"/>
              </w:rPr>
              <w:t xml:space="preserve"> различать</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тембр музыкального инструмента - скрипки, выделять отдельные признаки предмета и объединять по общему признаку, осмысленно владеть способами певческой деятельности: пропевание мелодии, проникнуться чувством сопричастности к  природе, добрым отношением к ней.</w:t>
            </w:r>
            <w:r>
              <w:rPr>
                <w:rFonts w:eastAsia="Times New Roman" w:cs="Arial" w:ascii="Arial" w:hAnsi="Arial"/>
                <w:lang w:eastAsia="ru-RU"/>
              </w:rPr>
              <w:t xml:space="preserve"> </w:t>
            </w:r>
            <w:r>
              <w:rPr>
                <w:rFonts w:eastAsia="Times New Roman" w:cs="Times New Roman" w:ascii="Times New Roman" w:hAnsi="Times New Roman"/>
                <w:lang w:eastAsia="ru-RU"/>
              </w:rPr>
              <w:t>Участвовать в коллективной творческой деятельности при воплощении различных музыкальных образов.</w:t>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текущий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устный опрос</w:t>
            </w:r>
          </w:p>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индивидуальный</w:t>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Презентация А.Вивальди «Осень»</w:t>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24"/>
                <w:szCs w:val="24"/>
                <w:lang w:val="en-US" w:eastAsia="ru-RU"/>
              </w:rPr>
            </w:pPr>
            <w:r>
              <w:rPr>
                <w:rFonts w:eastAsia="Times New Roman" w:cs="Times New Roman" w:ascii="Times New Roman" w:hAnsi="Times New Roman"/>
                <w:b/>
                <w:sz w:val="24"/>
                <w:szCs w:val="24"/>
                <w:lang w:val="en-US" w:eastAsia="ru-RU"/>
              </w:rPr>
              <w:t>6</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t>Сочини мелодию.</w:t>
            </w:r>
          </w:p>
          <w:p>
            <w:pPr>
              <w:pStyle w:val="Normal"/>
              <w:spacing w:lineRule="auto" w:line="240" w:before="0" w:after="0"/>
              <w:rPr/>
            </w:pPr>
            <w:r>
              <w:rPr>
                <w:rFonts w:eastAsia="Times New Roman" w:cs="Times New Roman" w:ascii="Times New Roman" w:hAnsi="Times New Roman"/>
                <w:lang w:eastAsia="ru-RU"/>
              </w:rPr>
              <w:t>Урок закрепления нового материала.</w:t>
            </w:r>
            <w:r>
              <w:rPr>
                <w:rFonts w:eastAsia="Times New Roman" w:cs="Times New Roman" w:ascii="Times New Roman" w:hAnsi="Times New Roman"/>
                <w:b/>
                <w:lang w:eastAsia="ru-RU"/>
              </w:rPr>
              <w:t xml:space="preserve"> НРК. </w:t>
            </w:r>
            <w:r>
              <w:rPr>
                <w:rFonts w:eastAsia="Times New Roman" w:cs="Times New Roman" w:ascii="Times New Roman" w:hAnsi="Times New Roman"/>
                <w:b/>
                <w:i/>
                <w:lang w:eastAsia="ru-RU"/>
              </w:rPr>
              <w:t>Музыка  народов  Крайнего  Севера.</w:t>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Arial" w:hAnsi="Arial" w:eastAsia="Times New Roman" w:cs="Arial"/>
                <w:i/>
                <w:i/>
                <w:lang w:eastAsia="ru-RU"/>
              </w:rPr>
            </w:pPr>
            <w:r>
              <w:rPr>
                <w:rFonts w:eastAsia="Times New Roman" w:cs="Arial" w:ascii="Arial" w:hAnsi="Arial"/>
                <w:i/>
                <w:lang w:eastAsia="ru-RU"/>
              </w:rPr>
              <w:t>Интонации музыкальные и речевые. Сходство и различие. Региональные музыкально – поэтические традиции.</w:t>
            </w:r>
          </w:p>
          <w:p>
            <w:pPr>
              <w:pStyle w:val="Normal"/>
              <w:spacing w:lineRule="auto" w:line="240" w:before="0" w:after="0"/>
              <w:jc w:val="both"/>
              <w:rPr/>
            </w:pPr>
            <w:r>
              <w:rPr>
                <w:rFonts w:eastAsia="Times New Roman" w:cs="Times New Roman" w:ascii="Times New Roman" w:hAnsi="Times New Roman"/>
                <w:lang w:eastAsia="ru-RU"/>
              </w:rPr>
              <w:t xml:space="preserve">Развитие темы природы в музыке. Овладение элементами алгоритма сочинения мелодии. Вокальные импровизации детей. Ролевая игра «Играем в композитора». Понятия </w:t>
            </w:r>
            <w:r>
              <w:rPr>
                <w:rFonts w:eastAsia="Times New Roman" w:cs="Times New Roman" w:ascii="Times New Roman" w:hAnsi="Times New Roman"/>
                <w:b/>
                <w:i/>
                <w:lang w:eastAsia="ru-RU"/>
              </w:rPr>
              <w:t>«мелодия»</w:t>
            </w:r>
            <w:r>
              <w:rPr>
                <w:rFonts w:eastAsia="Times New Roman" w:cs="Times New Roman" w:ascii="Times New Roman" w:hAnsi="Times New Roman"/>
                <w:lang w:eastAsia="ru-RU"/>
              </w:rPr>
              <w:t xml:space="preserve"> и </w:t>
            </w:r>
            <w:r>
              <w:rPr>
                <w:rFonts w:eastAsia="Times New Roman" w:cs="Times New Roman" w:ascii="Times New Roman" w:hAnsi="Times New Roman"/>
                <w:b/>
                <w:i/>
                <w:lang w:eastAsia="ru-RU"/>
              </w:rPr>
              <w:t>«аккомпанемент».</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Тема природы в музыке. Ролевая игра «Играем в композитора». Муза вдохновляет тех, кто имеет желание, обладает трудолюбием, кто хочет научиться новому. Слушание народных ненецких песен.</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Знать/ понимать:</w:t>
            </w:r>
            <w:r>
              <w:rPr>
                <w:rFonts w:eastAsia="Times New Roman" w:cs="Times New Roman" w:ascii="Times New Roman" w:hAnsi="Times New Roman"/>
                <w:lang w:eastAsia="ru-RU"/>
              </w:rPr>
              <w:t xml:space="preserve"> закрепление понятий - </w:t>
            </w:r>
            <w:r>
              <w:rPr>
                <w:rFonts w:eastAsia="Times New Roman" w:cs="Times New Roman" w:ascii="Times New Roman" w:hAnsi="Times New Roman"/>
                <w:b/>
                <w:i/>
                <w:lang w:eastAsia="ru-RU"/>
              </w:rPr>
              <w:t>мелодия и аккомпанемент</w:t>
            </w:r>
            <w:r>
              <w:rPr>
                <w:rFonts w:eastAsia="Times New Roman" w:cs="Times New Roman" w:ascii="Times New Roman" w:hAnsi="Times New Roman"/>
                <w:lang w:eastAsia="ru-RU"/>
              </w:rPr>
              <w:t>, значение термина - ритмический рисунок.</w:t>
            </w:r>
          </w:p>
          <w:p>
            <w:pPr>
              <w:pStyle w:val="Normal"/>
              <w:spacing w:lineRule="auto" w:line="240" w:before="0" w:after="0"/>
              <w:jc w:val="both"/>
              <w:rPr/>
            </w:pPr>
            <w:r>
              <w:rPr>
                <w:rFonts w:eastAsia="Times New Roman" w:cs="Times New Roman" w:ascii="Times New Roman" w:hAnsi="Times New Roman"/>
                <w:b/>
                <w:lang w:eastAsia="ru-RU"/>
              </w:rPr>
              <w:t xml:space="preserve">Уметь: </w:t>
            </w:r>
            <w:r>
              <w:rPr>
                <w:rFonts w:eastAsia="Times New Roman" w:cs="Times New Roman" w:ascii="Times New Roman" w:hAnsi="Times New Roman"/>
                <w:lang w:eastAsia="ru-RU"/>
              </w:rPr>
              <w:t>найти нужную речевую интонацию для передачи характера и настроения песенки на стихи А.Барто «Золотая осень» и песенки «Дождь идет», владеть элементами алгоритма сочинения мелодии, самостоятельно выполнять упражнения. Проявлять Личностное отношение при восприятии музыкальных произведений, эмоциональную отзывчивость.</w:t>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текущий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групповая</w:t>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Диск «Ненцы»</w:t>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7</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t>«Азбука, азбука каждому нужна…»</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изучения и первичного закрепления новых знаний.</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Arial" w:hAnsi="Arial" w:eastAsia="Times New Roman" w:cs="Arial"/>
                <w:i/>
                <w:i/>
                <w:lang w:eastAsia="ru-RU"/>
              </w:rPr>
            </w:pPr>
            <w:r>
              <w:rPr>
                <w:rFonts w:eastAsia="Times New Roman" w:cs="Arial" w:ascii="Arial" w:hAnsi="Arial"/>
                <w:i/>
                <w:lang w:eastAsia="ru-RU"/>
              </w:rPr>
              <w:t>Нотная грамота как способ фиксации музыкальной речи. Элементы нотной грамоты. Система графических знаков для записи музыки.</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Роль музыки в отражении различных явлений жизни, в том числе и школьной. Увлекательное путешествие в школьную страну и музыкальную грамоту.</w:t>
            </w:r>
          </w:p>
          <w:p>
            <w:pPr>
              <w:pStyle w:val="Normal"/>
              <w:numPr>
                <w:ilvl w:val="0"/>
                <w:numId w:val="5"/>
              </w:numPr>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Д.Кабалевский «Песня о школе»</w:t>
            </w:r>
          </w:p>
          <w:p>
            <w:pPr>
              <w:pStyle w:val="Normal"/>
              <w:numPr>
                <w:ilvl w:val="0"/>
                <w:numId w:val="5"/>
              </w:numPr>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А. Островский «Азбука»</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 xml:space="preserve">Знать/ понимать: </w:t>
            </w:r>
            <w:r>
              <w:rPr>
                <w:rFonts w:eastAsia="Times New Roman" w:cs="Times New Roman" w:ascii="Times New Roman" w:hAnsi="Times New Roman"/>
                <w:lang w:eastAsia="ru-RU"/>
              </w:rPr>
              <w:t>взаимосвязь всех школьных уроков друг с другом и роль музыки в отражениях различных  явлениях жизни,основы нотной грамоты (названия нот, смысл понятий: скрипичный ключ, ноты, нотный стан).</w:t>
            </w:r>
          </w:p>
          <w:p>
            <w:pPr>
              <w:pStyle w:val="Normal"/>
              <w:spacing w:lineRule="auto" w:line="240" w:before="0" w:after="0"/>
              <w:jc w:val="both"/>
              <w:rPr/>
            </w:pPr>
            <w:r>
              <w:rPr>
                <w:rFonts w:eastAsia="Times New Roman" w:cs="Times New Roman" w:ascii="Times New Roman" w:hAnsi="Times New Roman"/>
                <w:b/>
                <w:lang w:eastAsia="ru-RU"/>
              </w:rPr>
              <w:t xml:space="preserve">Уметь: </w:t>
            </w:r>
            <w:r>
              <w:rPr>
                <w:rFonts w:eastAsia="Times New Roman" w:cs="Times New Roman" w:ascii="Times New Roman" w:hAnsi="Times New Roman"/>
                <w:lang w:eastAsia="ru-RU"/>
              </w:rPr>
              <w:t>узнавать изученные произведения, участвовать в коллективном пении, исполнение ритма, изображение звуковысотности мелодии движением рук, правильно передавать мелодию песни,</w:t>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входной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устный опрос</w:t>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Презентация песни «Чему учат в школе» и «Алфавит»</w:t>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24"/>
                <w:szCs w:val="24"/>
                <w:lang w:val="en-US" w:eastAsia="ru-RU"/>
              </w:rPr>
            </w:pPr>
            <w:r>
              <w:rPr>
                <w:rFonts w:eastAsia="Times New Roman" w:cs="Times New Roman" w:ascii="Times New Roman" w:hAnsi="Times New Roman"/>
                <w:b/>
                <w:sz w:val="24"/>
                <w:szCs w:val="24"/>
                <w:lang w:val="en-US" w:eastAsia="ru-RU"/>
              </w:rPr>
              <w:t>8</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t>Музыкальная азбука.</w:t>
            </w:r>
          </w:p>
          <w:p>
            <w:pPr>
              <w:pStyle w:val="Normal"/>
              <w:spacing w:lineRule="auto" w:line="240" w:before="0" w:after="0"/>
              <w:rPr/>
            </w:pPr>
            <w:r>
              <w:rPr>
                <w:rFonts w:eastAsia="Times New Roman" w:cs="Times New Roman" w:ascii="Times New Roman" w:hAnsi="Times New Roman"/>
                <w:lang w:eastAsia="ru-RU"/>
              </w:rPr>
              <w:t>Урок изучения и первичного закрепления новых знаний.</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Arial" w:ascii="Arial" w:hAnsi="Arial"/>
                <w:i/>
                <w:lang w:eastAsia="ru-RU"/>
              </w:rPr>
              <w:t>Нотная грамота как способ фиксации музыкальной речи. Элементы нотной грамоты. Система графических знаков для записи музыки.</w:t>
            </w:r>
          </w:p>
          <w:p>
            <w:pPr>
              <w:pStyle w:val="Normal"/>
              <w:spacing w:lineRule="auto" w:line="240" w:before="0" w:after="0"/>
              <w:jc w:val="both"/>
              <w:rPr>
                <w:rFonts w:ascii="Arial" w:hAnsi="Arial" w:eastAsia="Times New Roman" w:cs="Arial"/>
                <w:i/>
                <w:i/>
                <w:lang w:eastAsia="ru-RU"/>
              </w:rPr>
            </w:pPr>
            <w:r>
              <w:rPr>
                <w:rFonts w:eastAsia="Times New Roman" w:cs="Arial" w:ascii="Arial" w:hAnsi="Arial"/>
                <w:i/>
                <w:lang w:eastAsia="ru-RU"/>
              </w:rPr>
              <w:t>Запись нот -  знаков для обозначения музыкальных звуков.</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Музыкальная азбука – взаимосвязь всех школьных уроков друг с другом. Роль музыки в отражении различных явлений жизни, в том числе и школьной. Увлекательное путешествие в школьную страну и музыкальную грамоту. Элементы музыкальной грамоты: ноты, нотоносец, скрипичный ключ. </w:t>
            </w:r>
          </w:p>
          <w:p>
            <w:pPr>
              <w:pStyle w:val="Normal"/>
              <w:numPr>
                <w:ilvl w:val="0"/>
                <w:numId w:val="6"/>
              </w:numPr>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В. Дроцевич «Семь подружек»</w:t>
            </w:r>
          </w:p>
          <w:p>
            <w:pPr>
              <w:pStyle w:val="Normal"/>
              <w:numPr>
                <w:ilvl w:val="0"/>
                <w:numId w:val="6"/>
              </w:numPr>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«Нотный хоровод»</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 xml:space="preserve">Знать/ понимать: </w:t>
            </w:r>
            <w:r>
              <w:rPr>
                <w:rFonts w:eastAsia="Times New Roman" w:cs="Times New Roman" w:ascii="Times New Roman" w:hAnsi="Times New Roman"/>
                <w:lang w:eastAsia="ru-RU"/>
              </w:rPr>
              <w:t xml:space="preserve">элементы нотной грамоты. Значение музыкальных терминов: </w:t>
            </w:r>
            <w:r>
              <w:rPr>
                <w:rFonts w:eastAsia="Times New Roman" w:cs="Times New Roman" w:ascii="Times New Roman" w:hAnsi="Times New Roman"/>
                <w:b/>
                <w:i/>
                <w:lang w:eastAsia="ru-RU"/>
              </w:rPr>
              <w:t>скрипичный ключ, ноты, нотный</w:t>
            </w:r>
            <w:r>
              <w:rPr>
                <w:rFonts w:eastAsia="Times New Roman" w:cs="Times New Roman" w:ascii="Times New Roman" w:hAnsi="Times New Roman"/>
                <w:lang w:eastAsia="ru-RU"/>
              </w:rPr>
              <w:t xml:space="preserve"> </w:t>
            </w:r>
            <w:r>
              <w:rPr>
                <w:rFonts w:eastAsia="Times New Roman" w:cs="Times New Roman" w:ascii="Times New Roman" w:hAnsi="Times New Roman"/>
                <w:b/>
                <w:i/>
                <w:lang w:eastAsia="ru-RU"/>
              </w:rPr>
              <w:t>стан.</w:t>
            </w:r>
          </w:p>
          <w:p>
            <w:pPr>
              <w:pStyle w:val="Normal"/>
              <w:spacing w:lineRule="auto" w:line="240" w:before="0" w:after="0"/>
              <w:jc w:val="both"/>
              <w:rPr/>
            </w:pPr>
            <w:r>
              <w:rPr>
                <w:rFonts w:eastAsia="Times New Roman" w:cs="Times New Roman" w:ascii="Times New Roman" w:hAnsi="Times New Roman"/>
                <w:b/>
                <w:lang w:eastAsia="ru-RU"/>
              </w:rPr>
              <w:t xml:space="preserve">Уметь: </w:t>
            </w:r>
            <w:r>
              <w:rPr>
                <w:rFonts w:eastAsia="Times New Roman" w:cs="Times New Roman" w:ascii="Times New Roman" w:hAnsi="Times New Roman"/>
                <w:lang w:eastAsia="ru-RU"/>
              </w:rPr>
              <w:t>узнавать изученные произведения, участвовать в коллективном пении, исполнение ритма, изображение звуковысотности мелодии движением рук.</w:t>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тематический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устный опрос</w:t>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Модуль «Знакомство с нотной грамотой»</w:t>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9</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t>Обобщающий  урок 1 четверти.</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контроля, оценки  и коррекции знаний учащихся.</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Arial" w:hAnsi="Arial" w:eastAsia="Times New Roman" w:cs="Arial"/>
                <w:i/>
                <w:i/>
                <w:lang w:eastAsia="ru-RU"/>
              </w:rPr>
            </w:pPr>
            <w:r>
              <w:rPr>
                <w:rFonts w:eastAsia="Times New Roman" w:cs="Arial" w:ascii="Arial" w:hAnsi="Arial"/>
                <w:i/>
                <w:lang w:eastAsia="ru-RU"/>
              </w:rPr>
              <w:t xml:space="preserve">Музыка и ее роль в повседневной жизни человека. </w:t>
            </w:r>
          </w:p>
          <w:p>
            <w:pPr>
              <w:pStyle w:val="Normal"/>
              <w:numPr>
                <w:ilvl w:val="0"/>
                <w:numId w:val="0"/>
              </w:numPr>
              <w:spacing w:lineRule="auto" w:line="240" w:before="0" w:after="0"/>
              <w:jc w:val="both"/>
              <w:outlineLvl w:val="0"/>
              <w:rPr>
                <w:rFonts w:ascii="Times New Roman" w:hAnsi="Times New Roman" w:eastAsia="Times New Roman" w:cs="Times New Roman"/>
                <w:lang w:eastAsia="ru-RU"/>
              </w:rPr>
            </w:pPr>
            <w:r>
              <w:rPr>
                <w:rFonts w:eastAsia="Times New Roman" w:cs="Times New Roman" w:ascii="Times New Roman" w:hAnsi="Times New Roman"/>
                <w:lang w:eastAsia="ru-RU"/>
              </w:rPr>
              <w:t>Исполнение песен. Игра «Угадай мелодию» на определение  музыкальных произведений и композиторов, написавших  эти произведения.</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 xml:space="preserve">Знать/ понимать: </w:t>
            </w:r>
            <w:r>
              <w:rPr>
                <w:rFonts w:eastAsia="Times New Roman" w:cs="Times New Roman" w:ascii="Times New Roman" w:hAnsi="Times New Roman"/>
                <w:lang w:eastAsia="ru-RU"/>
              </w:rPr>
              <w:t xml:space="preserve">определять на слух знакомые жанры: песня, танец, марш,  смысл понятий «композитор-исполнитель-слушатель», </w:t>
            </w:r>
          </w:p>
          <w:p>
            <w:pPr>
              <w:pStyle w:val="Normal"/>
              <w:spacing w:lineRule="auto" w:line="240" w:before="0" w:after="0"/>
              <w:jc w:val="both"/>
              <w:rPr/>
            </w:pPr>
            <w:r>
              <w:rPr>
                <w:rFonts w:eastAsia="Times New Roman" w:cs="Times New Roman" w:ascii="Times New Roman" w:hAnsi="Times New Roman"/>
                <w:b/>
                <w:lang w:eastAsia="ru-RU"/>
              </w:rPr>
              <w:t xml:space="preserve">Уметь: </w:t>
            </w:r>
            <w:r>
              <w:rPr>
                <w:rFonts w:eastAsia="Times New Roman" w:cs="Times New Roman" w:ascii="Times New Roman" w:hAnsi="Times New Roman"/>
                <w:lang w:eastAsia="ru-RU"/>
              </w:rPr>
              <w:t>узнавать изученные музыкальные произведения, выказывать свое отношение к различным  музыкальным сочинениям, явлениям, создавать собственные интерпретации, исполнять знакомые песни.</w:t>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итоговый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тест</w:t>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Презентация игры «Угадай мелодию»</w:t>
            </w:r>
          </w:p>
        </w:tc>
      </w:tr>
      <w:tr>
        <w:trPr>
          <w:trHeight w:val="20" w:hRule="atLeast"/>
        </w:trPr>
        <w:tc>
          <w:tcPr>
            <w:tcW w:w="15136" w:type="dxa"/>
            <w:gridSpan w:val="1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lang w:eastAsia="ru-RU"/>
              </w:rPr>
            </w:pPr>
            <w:r>
              <w:rPr>
                <w:rFonts w:eastAsia="Times New Roman" w:cs="Times New Roman" w:ascii="Times New Roman" w:hAnsi="Times New Roman"/>
                <w:b/>
                <w:lang w:eastAsia="ru-RU"/>
              </w:rPr>
              <w:t>10</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t xml:space="preserve">Музыкальные инструменты. </w:t>
            </w:r>
          </w:p>
          <w:p>
            <w:pPr>
              <w:pStyle w:val="Normal"/>
              <w:spacing w:lineRule="auto" w:line="240" w:before="0" w:after="0"/>
              <w:rPr/>
            </w:pPr>
            <w:r>
              <w:rPr>
                <w:rFonts w:eastAsia="Times New Roman" w:cs="Times New Roman" w:ascii="Times New Roman" w:hAnsi="Times New Roman"/>
                <w:b/>
                <w:lang w:eastAsia="ru-RU"/>
              </w:rPr>
              <w:t xml:space="preserve">НРК. </w:t>
            </w:r>
            <w:r>
              <w:rPr>
                <w:rFonts w:eastAsia="Times New Roman" w:cs="Times New Roman" w:ascii="Times New Roman" w:hAnsi="Times New Roman"/>
                <w:b/>
                <w:i/>
                <w:lang w:eastAsia="ru-RU"/>
              </w:rPr>
              <w:t>Музыкальные инструменты народов Севера.</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изучения и закрепления новых знаний.</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Arial" w:ascii="Arial" w:hAnsi="Arial"/>
                <w:i/>
                <w:lang w:eastAsia="ru-RU"/>
              </w:rPr>
              <w:t>Народные музыкальные традиции Отечества. Русские народные музыкальные инструменты.</w:t>
            </w:r>
            <w:r>
              <w:rPr>
                <w:rFonts w:eastAsia="Times New Roman" w:cs="Times New Roman" w:ascii="Times New Roman" w:hAnsi="Times New Roman"/>
                <w:sz w:val="24"/>
                <w:szCs w:val="24"/>
                <w:lang w:eastAsia="ru-RU"/>
              </w:rPr>
              <w:t xml:space="preserve"> </w:t>
            </w:r>
            <w:r>
              <w:rPr>
                <w:rFonts w:eastAsia="Times New Roman" w:cs="Arial" w:ascii="Arial" w:hAnsi="Arial"/>
                <w:i/>
                <w:lang w:eastAsia="ru-RU"/>
              </w:rPr>
              <w:t>Региональные музыкальные традиции.</w:t>
            </w:r>
            <w:r>
              <w:rPr>
                <w:rFonts w:eastAsia="Times New Roman" w:cs="Times New Roman" w:ascii="Times New Roman" w:hAnsi="Times New Roman"/>
                <w:sz w:val="24"/>
                <w:szCs w:val="24"/>
                <w:lang w:eastAsia="ru-RU"/>
              </w:rPr>
              <w:t xml:space="preserve">  </w:t>
            </w:r>
          </w:p>
          <w:p>
            <w:pPr>
              <w:pStyle w:val="Normal"/>
              <w:spacing w:lineRule="auto" w:line="240" w:before="0" w:after="0"/>
              <w:jc w:val="both"/>
              <w:rPr/>
            </w:pPr>
            <w:r>
              <w:rPr>
                <w:rFonts w:eastAsia="Times New Roman" w:cs="Times New Roman" w:ascii="Times New Roman" w:hAnsi="Times New Roman"/>
                <w:lang w:eastAsia="ru-RU"/>
              </w:rPr>
              <w:t xml:space="preserve">Музыкальные инструменты русского народа – </w:t>
            </w:r>
            <w:r>
              <w:rPr>
                <w:rFonts w:eastAsia="Times New Roman" w:cs="Times New Roman" w:ascii="Times New Roman" w:hAnsi="Times New Roman"/>
                <w:b/>
                <w:i/>
                <w:lang w:eastAsia="ru-RU"/>
              </w:rPr>
              <w:t>свирели, дудочки, рожок, гусли</w:t>
            </w:r>
            <w:r>
              <w:rPr>
                <w:rFonts w:eastAsia="Times New Roman" w:cs="Times New Roman" w:ascii="Times New Roman" w:hAnsi="Times New Roman"/>
                <w:lang w:eastAsia="ru-RU"/>
              </w:rPr>
              <w:t>. Внешний вид, свой голос, умельцы-исполнители и мастера-изготовители народных инструментов. Знакомство с понятием «тембр». Сходства и различия инструментов разных народов, их тембровая окраска.</w:t>
            </w:r>
          </w:p>
          <w:p>
            <w:pPr>
              <w:pStyle w:val="Normal"/>
              <w:numPr>
                <w:ilvl w:val="0"/>
                <w:numId w:val="7"/>
              </w:numPr>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«Полянка» (свирель),</w:t>
            </w:r>
          </w:p>
          <w:p>
            <w:pPr>
              <w:pStyle w:val="Normal"/>
              <w:numPr>
                <w:ilvl w:val="0"/>
                <w:numId w:val="7"/>
              </w:numPr>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«Во кузнице» (рожок),</w:t>
            </w:r>
          </w:p>
          <w:p>
            <w:pPr>
              <w:pStyle w:val="Normal"/>
              <w:numPr>
                <w:ilvl w:val="0"/>
                <w:numId w:val="7"/>
              </w:numPr>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«Как под яблонькой» (гусли)</w:t>
            </w:r>
          </w:p>
          <w:p>
            <w:pPr>
              <w:pStyle w:val="Normal"/>
              <w:numPr>
                <w:ilvl w:val="0"/>
                <w:numId w:val="7"/>
              </w:numPr>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«Пастушья песенка» (французская народная песня)</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 xml:space="preserve">Знать/ понимать: </w:t>
            </w:r>
            <w:r>
              <w:rPr>
                <w:rFonts w:eastAsia="Times New Roman" w:cs="Times New Roman" w:ascii="Times New Roman" w:hAnsi="Times New Roman"/>
                <w:lang w:eastAsia="ru-RU"/>
              </w:rPr>
              <w:t xml:space="preserve">название русских народных инструментов – </w:t>
            </w:r>
            <w:r>
              <w:rPr>
                <w:rFonts w:eastAsia="Times New Roman" w:cs="Times New Roman" w:ascii="Times New Roman" w:hAnsi="Times New Roman"/>
                <w:b/>
                <w:i/>
                <w:lang w:eastAsia="ru-RU"/>
              </w:rPr>
              <w:t>свирель, гусли, рожок</w:t>
            </w:r>
            <w:r>
              <w:rPr>
                <w:rFonts w:eastAsia="Times New Roman" w:cs="Times New Roman" w:ascii="Times New Roman" w:hAnsi="Times New Roman"/>
                <w:lang w:eastAsia="ru-RU"/>
              </w:rPr>
              <w:t xml:space="preserve">  и их внешний вид, своеобразие их интонационного звучания, народные инструменты Ямала.</w:t>
            </w:r>
          </w:p>
          <w:p>
            <w:pPr>
              <w:pStyle w:val="Normal"/>
              <w:spacing w:lineRule="auto" w:line="240" w:before="0" w:after="0"/>
              <w:jc w:val="both"/>
              <w:rPr/>
            </w:pPr>
            <w:r>
              <w:rPr>
                <w:rFonts w:eastAsia="Times New Roman" w:cs="Times New Roman" w:ascii="Times New Roman" w:hAnsi="Times New Roman"/>
                <w:b/>
                <w:lang w:eastAsia="ru-RU"/>
              </w:rPr>
              <w:t xml:space="preserve">Уметь: </w:t>
            </w:r>
            <w:r>
              <w:rPr>
                <w:rFonts w:eastAsia="Times New Roman" w:cs="Times New Roman" w:ascii="Times New Roman" w:hAnsi="Times New Roman"/>
                <w:lang w:eastAsia="ru-RU"/>
              </w:rPr>
              <w:t>распознавать духовые  и струнные инструменты, вычленять и показывать (имитация игры) во время звучания  народных инструментов, исполнять вокальные произведения без музыкального сопровождения. Находить сходства и различия в инструментах разных народов.</w:t>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текущий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устный опрос</w:t>
            </w:r>
          </w:p>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групповая</w:t>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диск «Русские народные инструменты»</w:t>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11</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pPr>
            <w:r>
              <w:rPr>
                <w:rFonts w:eastAsia="Times New Roman" w:cs="Times New Roman" w:ascii="Times New Roman" w:hAnsi="Times New Roman"/>
                <w:b/>
                <w:lang w:eastAsia="ru-RU"/>
              </w:rPr>
              <w:t>«Садко». Из русского былинного сказа.</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Комбинированный урок</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Arial" w:hAnsi="Arial" w:eastAsia="Times New Roman" w:cs="Arial"/>
                <w:i/>
                <w:i/>
                <w:lang w:eastAsia="ru-RU"/>
              </w:rPr>
            </w:pPr>
            <w:r>
              <w:rPr>
                <w:rFonts w:eastAsia="Times New Roman" w:cs="Arial" w:ascii="Arial" w:hAnsi="Arial"/>
                <w:i/>
                <w:lang w:eastAsia="ru-RU"/>
              </w:rPr>
              <w:t>Наблюдение народного творчества</w:t>
            </w:r>
          </w:p>
          <w:p>
            <w:pPr>
              <w:pStyle w:val="Normal"/>
              <w:spacing w:lineRule="auto" w:line="240" w:before="0" w:after="0"/>
              <w:rPr/>
            </w:pPr>
            <w:r>
              <w:rPr>
                <w:rFonts w:eastAsia="Times New Roman" w:cs="Times New Roman" w:ascii="Times New Roman" w:hAnsi="Times New Roman"/>
                <w:lang w:eastAsia="ru-RU"/>
              </w:rPr>
              <w:t xml:space="preserve">Знакомство  с  народным  былинным  сказом  “Садко”. Знакомство  с  жанрами  музыки,  их  эмоционально-образным  содержанием,  со  звучанием  народного  инструмента - гуслями. Знакомство с разновидностями народных песен – колыбельные, плясовые. На примере музыки Н.А.Римского-Корсакова дать понятия </w:t>
            </w:r>
            <w:r>
              <w:rPr>
                <w:rFonts w:eastAsia="Times New Roman" w:cs="Times New Roman" w:ascii="Times New Roman" w:hAnsi="Times New Roman"/>
                <w:b/>
                <w:i/>
                <w:lang w:eastAsia="ru-RU"/>
              </w:rPr>
              <w:t>«композиторская музыка».</w:t>
            </w:r>
            <w:r>
              <w:rPr>
                <w:rFonts w:eastAsia="Times New Roman" w:cs="Times New Roman" w:ascii="Times New Roman" w:hAnsi="Times New Roman"/>
                <w:lang w:eastAsia="ru-RU"/>
              </w:rPr>
              <w:t xml:space="preserve"> </w:t>
            </w:r>
          </w:p>
          <w:p>
            <w:pPr>
              <w:pStyle w:val="Normal"/>
              <w:numPr>
                <w:ilvl w:val="0"/>
                <w:numId w:val="8"/>
              </w:numPr>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Д.Локшин «Былинные наигрыши» - (гусли)</w:t>
            </w:r>
          </w:p>
          <w:p>
            <w:pPr>
              <w:pStyle w:val="Normal"/>
              <w:numPr>
                <w:ilvl w:val="0"/>
                <w:numId w:val="8"/>
              </w:numPr>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Н.А.Римский-Корсаков «Заиграйте, мои гусельки», «Колыбельная Волховы» из оперы «Садко»</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Знать/ понимать:</w:t>
            </w:r>
            <w:r>
              <w:rPr>
                <w:rFonts w:eastAsia="Times New Roman" w:cs="Times New Roman" w:ascii="Times New Roman" w:hAnsi="Times New Roman"/>
                <w:lang w:eastAsia="ru-RU"/>
              </w:rPr>
              <w:t xml:space="preserve"> жанры народных песен – </w:t>
            </w:r>
            <w:r>
              <w:rPr>
                <w:rFonts w:eastAsia="Times New Roman" w:cs="Times New Roman" w:ascii="Times New Roman" w:hAnsi="Times New Roman"/>
                <w:b/>
                <w:i/>
                <w:lang w:eastAsia="ru-RU"/>
              </w:rPr>
              <w:t>колыбельные</w:t>
            </w:r>
            <w:r>
              <w:rPr>
                <w:rFonts w:eastAsia="Times New Roman" w:cs="Times New Roman" w:ascii="Times New Roman" w:hAnsi="Times New Roman"/>
                <w:lang w:eastAsia="ru-RU"/>
              </w:rPr>
              <w:t xml:space="preserve">, </w:t>
            </w:r>
            <w:r>
              <w:rPr>
                <w:rFonts w:eastAsia="Times New Roman" w:cs="Times New Roman" w:ascii="Times New Roman" w:hAnsi="Times New Roman"/>
                <w:b/>
                <w:i/>
                <w:lang w:eastAsia="ru-RU"/>
              </w:rPr>
              <w:t>плясовые,</w:t>
            </w:r>
            <w:r>
              <w:rPr>
                <w:rFonts w:eastAsia="Times New Roman" w:cs="Times New Roman" w:ascii="Times New Roman" w:hAnsi="Times New Roman"/>
                <w:lang w:eastAsia="ru-RU"/>
              </w:rPr>
              <w:t xml:space="preserve"> их характерные особенности.</w:t>
            </w:r>
          </w:p>
          <w:p>
            <w:pPr>
              <w:pStyle w:val="Normal"/>
              <w:spacing w:lineRule="auto" w:line="240" w:before="0" w:after="0"/>
              <w:jc w:val="both"/>
              <w:rPr/>
            </w:pPr>
            <w:r>
              <w:rPr>
                <w:rFonts w:eastAsia="Times New Roman" w:cs="Times New Roman" w:ascii="Times New Roman" w:hAnsi="Times New Roman"/>
                <w:b/>
                <w:lang w:eastAsia="ru-RU"/>
              </w:rPr>
              <w:t xml:space="preserve">Уметь: </w:t>
            </w:r>
            <w:r>
              <w:rPr>
                <w:rFonts w:eastAsia="Times New Roman" w:cs="Times New Roman" w:ascii="Times New Roman" w:hAnsi="Times New Roman"/>
                <w:lang w:eastAsia="ru-RU"/>
              </w:rPr>
              <w:t>внимательно воспринимать информацию,</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внимательно слушать</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музыкальные  фрагменты и находить характерные особенности музыки в прозвучавших  литературных фрагментах, определять на слух звучание народных инструментов.</w:t>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текущий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pPr>
            <w:r>
              <w:rPr>
                <w:rFonts w:eastAsia="Times New Roman" w:cs="Times New Roman" w:ascii="Times New Roman" w:hAnsi="Times New Roman"/>
                <w:sz w:val="18"/>
                <w:szCs w:val="18"/>
                <w:lang w:eastAsia="ru-RU"/>
              </w:rPr>
              <w:t>устный опрос</w:t>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sz w:val="18"/>
                <w:szCs w:val="18"/>
                <w:lang w:eastAsia="ru-RU"/>
              </w:rPr>
              <w:t>Видеофрагменты из оперы «Садко»</w:t>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lang w:eastAsia="ru-RU"/>
              </w:rPr>
            </w:pPr>
            <w:r>
              <w:rPr>
                <w:rFonts w:eastAsia="Times New Roman" w:cs="Times New Roman" w:ascii="Times New Roman" w:hAnsi="Times New Roman"/>
                <w:b/>
                <w:lang w:eastAsia="ru-RU"/>
              </w:rPr>
              <w:t>12</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pPr>
            <w:r>
              <w:rPr>
                <w:rFonts w:eastAsia="Times New Roman" w:cs="Times New Roman" w:ascii="Times New Roman" w:hAnsi="Times New Roman"/>
                <w:b/>
                <w:lang w:eastAsia="ru-RU"/>
              </w:rPr>
              <w:t>Музыкальные инструменты.</w:t>
            </w:r>
            <w:r>
              <w:rPr>
                <w:rFonts w:eastAsia="Times New Roman" w:cs="Times New Roman" w:ascii="Times New Roman" w:hAnsi="Times New Roman"/>
                <w:lang w:eastAsia="ru-RU"/>
              </w:rPr>
              <w:t xml:space="preserve"> </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изучения и закрепления новых знаний.</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Arial" w:hAnsi="Arial" w:eastAsia="Times New Roman" w:cs="Arial"/>
                <w:i/>
                <w:i/>
                <w:lang w:eastAsia="ru-RU"/>
              </w:rPr>
            </w:pPr>
            <w:r>
              <w:rPr>
                <w:rFonts w:eastAsia="Times New Roman" w:cs="Arial" w:ascii="Arial" w:hAnsi="Arial"/>
                <w:i/>
                <w:lang w:eastAsia="ru-RU"/>
              </w:rPr>
              <w:t>Музыкальные инструменты.</w:t>
            </w:r>
          </w:p>
          <w:p>
            <w:pPr>
              <w:pStyle w:val="Normal"/>
              <w:spacing w:lineRule="auto" w:line="240" w:before="0" w:after="0"/>
              <w:rPr/>
            </w:pPr>
            <w:r>
              <w:rPr>
                <w:rFonts w:eastAsia="Times New Roman" w:cs="Times New Roman" w:ascii="Times New Roman" w:hAnsi="Times New Roman"/>
                <w:lang w:eastAsia="ru-RU"/>
              </w:rPr>
              <w:t xml:space="preserve">Сопоставление звучания народных  инструментов со звучанием профессиональных инструментов: </w:t>
            </w:r>
            <w:r>
              <w:rPr>
                <w:rFonts w:eastAsia="Times New Roman" w:cs="Times New Roman" w:ascii="Times New Roman" w:hAnsi="Times New Roman"/>
                <w:b/>
                <w:i/>
                <w:lang w:eastAsia="ru-RU"/>
              </w:rPr>
              <w:t>свирель - флейта, гусли – арфа – фортепиано</w:t>
            </w:r>
            <w:r>
              <w:rPr>
                <w:rFonts w:eastAsia="Times New Roman" w:cs="Times New Roman" w:ascii="Times New Roman" w:hAnsi="Times New Roman"/>
                <w:lang w:eastAsia="ru-RU"/>
              </w:rPr>
              <w:t xml:space="preserve">. </w:t>
            </w:r>
          </w:p>
          <w:p>
            <w:pPr>
              <w:pStyle w:val="Normal"/>
              <w:numPr>
                <w:ilvl w:val="0"/>
                <w:numId w:val="9"/>
              </w:numPr>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И.С.Бах «Шутка»</w:t>
            </w:r>
          </w:p>
          <w:p>
            <w:pPr>
              <w:pStyle w:val="Normal"/>
              <w:numPr>
                <w:ilvl w:val="0"/>
                <w:numId w:val="9"/>
              </w:numPr>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К.Глюк «Мелодия» из оперы «Орфей и Эвридика».</w:t>
            </w:r>
          </w:p>
          <w:p>
            <w:pPr>
              <w:pStyle w:val="Normal"/>
              <w:numPr>
                <w:ilvl w:val="0"/>
                <w:numId w:val="9"/>
              </w:numPr>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Л.Бетховен «Пасторальная симфония» (фрагмент)</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 xml:space="preserve">Знать/ понимать: </w:t>
            </w:r>
            <w:r>
              <w:rPr>
                <w:rFonts w:eastAsia="Times New Roman" w:cs="Times New Roman" w:ascii="Times New Roman" w:hAnsi="Times New Roman"/>
                <w:lang w:eastAsia="ru-RU"/>
              </w:rPr>
              <w:t xml:space="preserve">названия профессиональных инструментов – </w:t>
            </w:r>
            <w:r>
              <w:rPr>
                <w:rFonts w:eastAsia="Times New Roman" w:cs="Times New Roman" w:ascii="Times New Roman" w:hAnsi="Times New Roman"/>
                <w:b/>
                <w:i/>
                <w:lang w:eastAsia="ru-RU"/>
              </w:rPr>
              <w:t>флейта, арфа, фортепиано</w:t>
            </w:r>
            <w:r>
              <w:rPr>
                <w:rFonts w:eastAsia="Times New Roman" w:cs="Times New Roman" w:ascii="Times New Roman" w:hAnsi="Times New Roman"/>
                <w:lang w:eastAsia="ru-RU"/>
              </w:rPr>
              <w:t>, выразительные и изобразительные возможности этих инструментов.</w:t>
            </w:r>
          </w:p>
          <w:p>
            <w:pPr>
              <w:pStyle w:val="Normal"/>
              <w:spacing w:lineRule="auto" w:line="240" w:before="0" w:after="0"/>
              <w:jc w:val="both"/>
              <w:rPr/>
            </w:pPr>
            <w:r>
              <w:rPr>
                <w:rFonts w:eastAsia="Times New Roman" w:cs="Times New Roman" w:ascii="Times New Roman" w:hAnsi="Times New Roman"/>
                <w:b/>
                <w:lang w:eastAsia="ru-RU"/>
              </w:rPr>
              <w:t xml:space="preserve">Уметь: </w:t>
            </w:r>
            <w:r>
              <w:rPr>
                <w:rFonts w:eastAsia="Times New Roman" w:cs="Times New Roman" w:ascii="Times New Roman" w:hAnsi="Times New Roman"/>
                <w:lang w:eastAsia="ru-RU"/>
              </w:rPr>
              <w:t>сопоставлять звучание народных и профессиональных  инструментов,  выделять отдельные признаки предмета и объединять по общему признаку, передавать настроение музыки в пластическом движении, пении, давать определения общего характера музыки.</w:t>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тематический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устный опрос</w:t>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Программа «Соната»</w:t>
            </w:r>
          </w:p>
          <w:p>
            <w:pPr>
              <w:pStyle w:val="Normal"/>
              <w:spacing w:lineRule="auto" w:line="240" w:before="0" w:after="0"/>
              <w:jc w:val="both"/>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Диск «История музыкальных инструментов»</w:t>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lang w:eastAsia="ru-RU"/>
              </w:rPr>
            </w:pPr>
            <w:r>
              <w:rPr>
                <w:rFonts w:eastAsia="Times New Roman" w:cs="Times New Roman" w:ascii="Times New Roman" w:hAnsi="Times New Roman"/>
                <w:b/>
                <w:lang w:eastAsia="ru-RU"/>
              </w:rPr>
              <w:t>13</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t>Звучащие картины.</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Комбинированный урок.</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Arial" w:ascii="Arial" w:hAnsi="Arial"/>
                <w:i/>
                <w:lang w:eastAsia="ru-RU"/>
              </w:rPr>
              <w:t>Музыкальные инструменты. Народная и профессиональная музыка.</w:t>
            </w:r>
            <w:r>
              <w:rPr>
                <w:rFonts w:eastAsia="Times New Roman" w:cs="Arial" w:ascii="Arial" w:hAnsi="Arial"/>
                <w:b/>
                <w:i/>
                <w:lang w:eastAsia="ru-RU"/>
              </w:rPr>
              <w:t xml:space="preserve"> </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Расширение художественных впечатлений учащихся, развитие их ассоциативно-образного мышления  на примере репродукций известных произведений живописи, скульптуры  разных эпох. Направление   на  воспитание  у  учащихся  чувство  стиля- на  каких  картинах  “звучит”  народная  музыка, а  каких  - профессиональная, сочиненная  композиторами.</w:t>
            </w:r>
          </w:p>
          <w:p>
            <w:pPr>
              <w:pStyle w:val="Normal"/>
              <w:numPr>
                <w:ilvl w:val="0"/>
                <w:numId w:val="10"/>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К.Кикта «Фрески Софии Киевской»</w:t>
            </w:r>
          </w:p>
          <w:p>
            <w:pPr>
              <w:pStyle w:val="Normal"/>
              <w:numPr>
                <w:ilvl w:val="0"/>
                <w:numId w:val="10"/>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Л.Дакен «Кукушка»</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Знать/ понимать:</w:t>
            </w:r>
            <w:r>
              <w:rPr>
                <w:rFonts w:eastAsia="Times New Roman" w:cs="Times New Roman" w:ascii="Times New Roman" w:hAnsi="Times New Roman"/>
                <w:lang w:eastAsia="ru-RU"/>
              </w:rPr>
              <w:t xml:space="preserve"> названия  народных и профессиональных инструментов, их своеобразие и интонационное звучание, сходства и различия.</w:t>
            </w:r>
          </w:p>
          <w:p>
            <w:pPr>
              <w:pStyle w:val="Normal"/>
              <w:spacing w:lineRule="auto" w:line="240" w:before="0" w:after="0"/>
              <w:jc w:val="both"/>
              <w:rPr/>
            </w:pPr>
            <w:r>
              <w:rPr>
                <w:rFonts w:eastAsia="Times New Roman" w:cs="Times New Roman" w:ascii="Times New Roman" w:hAnsi="Times New Roman"/>
                <w:b/>
                <w:lang w:eastAsia="ru-RU"/>
              </w:rPr>
              <w:t>Уметь:</w:t>
            </w:r>
            <w:r>
              <w:rPr>
                <w:rFonts w:eastAsia="Times New Roman" w:cs="Times New Roman" w:ascii="Times New Roman" w:hAnsi="Times New Roman"/>
                <w:lang w:eastAsia="ru-RU"/>
              </w:rPr>
              <w:t xml:space="preserve"> узнавать музыкальные инструменты по изображениям,  участвовать в коллективном пении, вовремя начинать  и заканчивать пение, слушать паузы, понимать дирижерские жесты.</w:t>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текущий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устный опрос</w:t>
            </w:r>
          </w:p>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групповая</w:t>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Программа «Соната.</w:t>
            </w:r>
          </w:p>
          <w:p>
            <w:pPr>
              <w:pStyle w:val="Normal"/>
              <w:spacing w:lineRule="auto" w:line="240" w:before="0" w:after="0"/>
              <w:jc w:val="both"/>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Музыка в живописи»</w:t>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lang w:eastAsia="ru-RU"/>
              </w:rPr>
            </w:pPr>
            <w:r>
              <w:rPr>
                <w:rFonts w:eastAsia="Times New Roman" w:cs="Times New Roman" w:ascii="Times New Roman" w:hAnsi="Times New Roman"/>
                <w:b/>
                <w:lang w:eastAsia="ru-RU"/>
              </w:rPr>
              <w:t>14</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t>Разыграй песню.</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Комбинированный урок.</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Arial" w:hAnsi="Arial" w:eastAsia="Times New Roman" w:cs="Arial"/>
                <w:i/>
                <w:i/>
                <w:lang w:eastAsia="ru-RU"/>
              </w:rPr>
            </w:pPr>
            <w:r>
              <w:rPr>
                <w:rFonts w:eastAsia="Times New Roman" w:cs="Arial" w:ascii="Arial" w:hAnsi="Arial"/>
                <w:i/>
                <w:lang w:eastAsia="ru-RU"/>
              </w:rPr>
              <w:t>Многозначность музыкальной речи, выразительность и смысл. Постижение общих закономерностей музыки: развитие музыки - движение музыки. Развитие музыки в исполнении.</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Развитие  умений и навыков выразительного исполнения  детьми песни Л.Книппера «Почему медведь зимой спит». Выявление  этапов  развития  сюжетов.   Подойти  к  осознанному  делению  мелодии  на  фразы,  осмысленному  исполнению  фразировки.  Основы  понимания  развития  музыки</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Знать/ понимать:</w:t>
            </w:r>
            <w:r>
              <w:rPr>
                <w:rFonts w:eastAsia="Times New Roman" w:cs="Times New Roman" w:ascii="Times New Roman" w:hAnsi="Times New Roman"/>
                <w:lang w:eastAsia="ru-RU"/>
              </w:rPr>
              <w:t xml:space="preserve"> что нотный текст может оставаться  без изменений, а характер музыки изменяться исполнителями от событий, описанных в песне, основы понимания развития музыки.</w:t>
            </w:r>
          </w:p>
          <w:p>
            <w:pPr>
              <w:pStyle w:val="Normal"/>
              <w:spacing w:lineRule="auto" w:line="240" w:before="0" w:after="0"/>
              <w:jc w:val="both"/>
              <w:rPr/>
            </w:pPr>
            <w:r>
              <w:rPr>
                <w:rFonts w:eastAsia="Times New Roman" w:cs="Times New Roman" w:ascii="Times New Roman" w:hAnsi="Times New Roman"/>
                <w:b/>
                <w:lang w:eastAsia="ru-RU"/>
              </w:rPr>
              <w:t xml:space="preserve">Уметь: </w:t>
            </w:r>
            <w:r>
              <w:rPr>
                <w:rFonts w:eastAsia="Times New Roman" w:cs="Times New Roman" w:ascii="Times New Roman" w:hAnsi="Times New Roman"/>
                <w:lang w:eastAsia="ru-RU"/>
              </w:rPr>
              <w:t>планировать свою деятельность</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выразительно исполнять песню и составлять исполнительский план вокального сочинения исходя из сюжетной линии стихотворного текста, находить нужный характер звучания, импровизировать «музыкальные разговоры» различного характера.</w:t>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текущий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самостоятельная</w:t>
            </w:r>
          </w:p>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работа</w:t>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lang w:eastAsia="ru-RU"/>
              </w:rPr>
            </w:pPr>
            <w:r>
              <w:rPr>
                <w:rFonts w:eastAsia="Times New Roman" w:cs="Times New Roman" w:ascii="Times New Roman" w:hAnsi="Times New Roman"/>
                <w:b/>
                <w:lang w:eastAsia="ru-RU"/>
              </w:rPr>
              <w:t>15</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t>Пришло Рождество, начинается  торжество. Родной обычай старины.</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Комбинированный урок.</w:t>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Arial" w:hAnsi="Arial" w:eastAsia="Times New Roman" w:cs="Arial"/>
                <w:i/>
                <w:i/>
                <w:lang w:eastAsia="ru-RU"/>
              </w:rPr>
            </w:pPr>
            <w:r>
              <w:rPr>
                <w:rFonts w:eastAsia="Times New Roman" w:cs="Arial" w:ascii="Arial" w:hAnsi="Arial"/>
                <w:i/>
                <w:lang w:eastAsia="ru-RU"/>
              </w:rPr>
              <w:t>Народные музыкальные традиции Отечества. Народное музыкальное творчество разных стран мира.</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Введение детей в мир духовной жизни людей. Знакомство с религиозными праздниками, традициями, песнями. Знакомство  с  сюжетом  о   рождении  Иисуса  Христа  и  народными  обычаями  празднования  церковного   праздника  - Рождества  Христова. Осознание  образов  рождественских  песен,  народных  песен-колядок.</w:t>
            </w:r>
          </w:p>
          <w:p>
            <w:pPr>
              <w:pStyle w:val="Normal"/>
              <w:numPr>
                <w:ilvl w:val="0"/>
                <w:numId w:val="11"/>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«Тихая ночь» - международный рождественский гимн</w:t>
            </w:r>
          </w:p>
          <w:p>
            <w:pPr>
              <w:pStyle w:val="Normal"/>
              <w:numPr>
                <w:ilvl w:val="0"/>
                <w:numId w:val="11"/>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«Щедрик»- украинская народная колядка</w:t>
            </w:r>
          </w:p>
          <w:p>
            <w:pPr>
              <w:pStyle w:val="Normal"/>
              <w:numPr>
                <w:ilvl w:val="0"/>
                <w:numId w:val="11"/>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«Все идут, спешат на праздник» - колядка</w:t>
            </w:r>
          </w:p>
          <w:p>
            <w:pPr>
              <w:pStyle w:val="Normal"/>
              <w:numPr>
                <w:ilvl w:val="0"/>
                <w:numId w:val="11"/>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С.Крылов - «Зимняя сказка»</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Знать/ понимать:</w:t>
            </w:r>
            <w:r>
              <w:rPr>
                <w:rFonts w:eastAsia="Times New Roman" w:cs="Times New Roman" w:ascii="Times New Roman" w:hAnsi="Times New Roman"/>
                <w:lang w:eastAsia="ru-RU"/>
              </w:rPr>
              <w:t xml:space="preserve"> образцы музыкального фольклора, народные музыкальные традиции, праздники – </w:t>
            </w:r>
            <w:r>
              <w:rPr>
                <w:rFonts w:eastAsia="Times New Roman" w:cs="Times New Roman" w:ascii="Times New Roman" w:hAnsi="Times New Roman"/>
                <w:b/>
                <w:i/>
                <w:lang w:eastAsia="ru-RU"/>
              </w:rPr>
              <w:t>Рождество</w:t>
            </w:r>
            <w:r>
              <w:rPr>
                <w:rFonts w:eastAsia="Times New Roman" w:cs="Times New Roman" w:ascii="Times New Roman" w:hAnsi="Times New Roman"/>
                <w:lang w:eastAsia="ru-RU"/>
              </w:rPr>
              <w:t xml:space="preserve">, названия  рождественских песнопений -  </w:t>
            </w:r>
            <w:r>
              <w:rPr>
                <w:rFonts w:eastAsia="Times New Roman" w:cs="Times New Roman" w:ascii="Times New Roman" w:hAnsi="Times New Roman"/>
                <w:b/>
                <w:i/>
                <w:lang w:eastAsia="ru-RU"/>
              </w:rPr>
              <w:t>колядки.</w:t>
            </w:r>
          </w:p>
          <w:p>
            <w:pPr>
              <w:pStyle w:val="Normal"/>
              <w:spacing w:lineRule="auto" w:line="240" w:before="0" w:after="0"/>
              <w:jc w:val="both"/>
              <w:rPr/>
            </w:pPr>
            <w:r>
              <w:rPr>
                <w:rFonts w:eastAsia="Times New Roman" w:cs="Times New Roman" w:ascii="Times New Roman" w:hAnsi="Times New Roman"/>
                <w:b/>
                <w:lang w:eastAsia="ru-RU"/>
              </w:rPr>
              <w:t xml:space="preserve">Уметь: </w:t>
            </w:r>
            <w:r>
              <w:rPr>
                <w:rFonts w:eastAsia="Times New Roman" w:cs="Times New Roman" w:ascii="Times New Roman" w:hAnsi="Times New Roman"/>
                <w:lang w:eastAsia="ru-RU"/>
              </w:rPr>
              <w:t>соблюдать при пении</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 xml:space="preserve"> певческую установку, петь выразительно, слышать себя и товарищей,  вовремя начинать  и заканчивать пение, понимать дирижерские жесты.</w:t>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тематический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устный опрос</w:t>
            </w:r>
          </w:p>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Презентация «Рождество»</w:t>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lang w:eastAsia="ru-RU"/>
              </w:rPr>
            </w:pPr>
            <w:r>
              <w:rPr>
                <w:rFonts w:eastAsia="Times New Roman" w:cs="Times New Roman" w:ascii="Times New Roman" w:hAnsi="Times New Roman"/>
                <w:b/>
                <w:lang w:eastAsia="ru-RU"/>
              </w:rPr>
              <w:t>16</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pPr>
            <w:r>
              <w:rPr>
                <w:rFonts w:eastAsia="Times New Roman" w:cs="Times New Roman" w:ascii="Times New Roman" w:hAnsi="Times New Roman"/>
                <w:b/>
                <w:lang w:eastAsia="ru-RU"/>
              </w:rPr>
              <w:t>Добрый праздник среди зимы. Обобщающий урок 2 четверти.</w:t>
            </w:r>
            <w:r>
              <w:rPr>
                <w:rFonts w:eastAsia="Times New Roman" w:cs="Times New Roman" w:ascii="Times New Roman" w:hAnsi="Times New Roman"/>
                <w:lang w:eastAsia="ru-RU"/>
              </w:rPr>
              <w:t xml:space="preserve"> </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контроля, оценки  и коррекции знаний учащихся</w:t>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Arial" w:hAnsi="Arial" w:eastAsia="Times New Roman" w:cs="Arial"/>
                <w:i/>
                <w:i/>
                <w:lang w:eastAsia="ru-RU"/>
              </w:rPr>
            </w:pPr>
            <w:r>
              <w:rPr>
                <w:rFonts w:eastAsia="Times New Roman" w:cs="Arial" w:ascii="Arial" w:hAnsi="Arial"/>
                <w:i/>
                <w:lang w:eastAsia="ru-RU"/>
              </w:rPr>
              <w:t xml:space="preserve">Обобщенное представление об основных образно-эмоциональных сферах музыки и о музыкальном жанре – балет.  </w:t>
            </w:r>
          </w:p>
          <w:p>
            <w:pPr>
              <w:pStyle w:val="Normal"/>
              <w:spacing w:lineRule="auto" w:line="240" w:before="0" w:after="0"/>
              <w:jc w:val="both"/>
              <w:rPr/>
            </w:pPr>
            <w:r>
              <w:rPr>
                <w:rFonts w:eastAsia="Times New Roman" w:cs="Times New Roman" w:ascii="Times New Roman" w:hAnsi="Times New Roman"/>
                <w:lang w:eastAsia="ru-RU"/>
              </w:rPr>
              <w:t>Урок</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посвящен одному из самых любимых праздников детворы – Новый год.  Знакомство  со</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сказкой   Т.Гофмана и музыкой  балета  П.И.Чайковского «Щелкунчик»,  который  ведет детей в мир чудес, волшебства,  приятных   неожиданностей. Исполнение песен.</w:t>
            </w:r>
          </w:p>
          <w:p>
            <w:pPr>
              <w:pStyle w:val="Normal"/>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П.И.Чайковский  Балет «Щелкунчик»:</w:t>
            </w:r>
          </w:p>
          <w:p>
            <w:pPr>
              <w:pStyle w:val="Normal"/>
              <w:numPr>
                <w:ilvl w:val="0"/>
                <w:numId w:val="11"/>
              </w:numPr>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«Марш»</w:t>
            </w:r>
          </w:p>
          <w:p>
            <w:pPr>
              <w:pStyle w:val="Normal"/>
              <w:numPr>
                <w:ilvl w:val="0"/>
                <w:numId w:val="11"/>
              </w:numPr>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«Вальс снежных хлопьев»</w:t>
            </w:r>
          </w:p>
          <w:p>
            <w:pPr>
              <w:pStyle w:val="Normal"/>
              <w:numPr>
                <w:ilvl w:val="0"/>
                <w:numId w:val="11"/>
              </w:numPr>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«Па- де-де»</w:t>
            </w:r>
          </w:p>
          <w:p>
            <w:pPr>
              <w:pStyle w:val="Normal"/>
              <w:numPr>
                <w:ilvl w:val="0"/>
                <w:numId w:val="11"/>
              </w:numPr>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 xml:space="preserve">«Зимняя песенка»А.Бердыщев </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Знать/ понимать:</w:t>
            </w:r>
            <w:r>
              <w:rPr>
                <w:rFonts w:eastAsia="Times New Roman" w:cs="Times New Roman" w:ascii="Times New Roman" w:hAnsi="Times New Roman"/>
                <w:lang w:eastAsia="ru-RU"/>
              </w:rPr>
              <w:t xml:space="preserve"> степень понимания роли музыки в жизни человека.</w:t>
            </w:r>
          </w:p>
          <w:p>
            <w:pPr>
              <w:pStyle w:val="Normal"/>
              <w:spacing w:lineRule="auto" w:line="240" w:before="0" w:after="0"/>
              <w:jc w:val="both"/>
              <w:rPr/>
            </w:pPr>
            <w:r>
              <w:rPr>
                <w:rFonts w:eastAsia="Times New Roman" w:cs="Times New Roman" w:ascii="Times New Roman" w:hAnsi="Times New Roman"/>
                <w:b/>
                <w:lang w:eastAsia="ru-RU"/>
              </w:rPr>
              <w:t xml:space="preserve">Уметь: </w:t>
            </w:r>
            <w:r>
              <w:rPr>
                <w:rFonts w:eastAsia="Times New Roman" w:cs="Times New Roman" w:ascii="Times New Roman" w:hAnsi="Times New Roman"/>
                <w:lang w:eastAsia="ru-RU"/>
              </w:rPr>
              <w:t>узнавать освоенные музыкальные произведения</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давать определения общего характера музыки. Принимать участие в играх, танцах, песнях.</w:t>
            </w:r>
            <w:r>
              <w:rPr>
                <w:rFonts w:eastAsia="Times New Roman" w:cs="Arial" w:ascii="Arial" w:hAnsi="Arial"/>
                <w:lang w:eastAsia="ru-RU"/>
              </w:rPr>
              <w:t xml:space="preserve"> </w:t>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итоговый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тест</w:t>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Диск Балет «Щелкунчик»</w:t>
            </w:r>
          </w:p>
        </w:tc>
      </w:tr>
      <w:tr>
        <w:trPr>
          <w:trHeight w:val="20" w:hRule="atLeast"/>
        </w:trPr>
        <w:tc>
          <w:tcPr>
            <w:tcW w:w="15136" w:type="dxa"/>
            <w:gridSpan w:val="1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b/>
                <w:b/>
                <w:i/>
                <w:i/>
                <w:sz w:val="28"/>
                <w:szCs w:val="28"/>
                <w:u w:val="single"/>
                <w:lang w:eastAsia="ru-RU"/>
              </w:rPr>
            </w:pPr>
            <w:r>
              <w:rPr>
                <w:rFonts w:eastAsia="Times New Roman" w:cs="Times New Roman" w:ascii="Times New Roman" w:hAnsi="Times New Roman"/>
                <w:b/>
                <w:i/>
                <w:sz w:val="28"/>
                <w:szCs w:val="28"/>
                <w:u w:val="single"/>
                <w:lang w:eastAsia="ru-RU"/>
              </w:rPr>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17</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pPr>
            <w:r>
              <w:rPr>
                <w:rFonts w:eastAsia="Times New Roman" w:cs="Times New Roman" w:ascii="Times New Roman" w:hAnsi="Times New Roman"/>
                <w:b/>
                <w:lang w:eastAsia="ru-RU"/>
              </w:rPr>
              <w:t xml:space="preserve">Край, в котором ты живешь. </w:t>
            </w:r>
            <w:r>
              <w:rPr>
                <w:rFonts w:eastAsia="Times New Roman" w:cs="Times New Roman" w:ascii="Times New Roman" w:hAnsi="Times New Roman"/>
                <w:b/>
                <w:i/>
                <w:lang w:eastAsia="ru-RU"/>
              </w:rPr>
              <w:t>НРК.</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изучения и закрепления новых знаний.</w:t>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Arial" w:ascii="Arial" w:hAnsi="Arial"/>
                <w:i/>
              </w:rPr>
              <w:t>Сочинения отечественных композиторов о Родине.</w:t>
            </w:r>
            <w:r>
              <w:rPr>
                <w:rFonts w:eastAsia="Times New Roman" w:cs="Arial" w:ascii="Arial" w:hAnsi="Arial"/>
                <w:i/>
                <w:sz w:val="24"/>
                <w:szCs w:val="24"/>
              </w:rPr>
              <w:t>Региональные музыкальные традиции</w:t>
            </w:r>
          </w:p>
          <w:p>
            <w:pPr>
              <w:pStyle w:val="Normal"/>
              <w:spacing w:lineRule="auto" w:line="240" w:before="0" w:after="0"/>
              <w:ind w:left="0" w:right="0" w:firstLine="567"/>
              <w:jc w:val="both"/>
              <w:rPr>
                <w:rFonts w:ascii="Times New Roman" w:hAnsi="Times New Roman" w:eastAsia="Times New Roman" w:cs="Times New Roman"/>
              </w:rPr>
            </w:pPr>
            <w:r>
              <w:rPr>
                <w:rFonts w:eastAsia="Times New Roman" w:cs="Times New Roman" w:ascii="Times New Roman" w:hAnsi="Times New Roman"/>
              </w:rPr>
              <w:t xml:space="preserve">Способность музыки в образной форме передать настроения, чувства, характер человека, его отношение к природе, к жизни. </w:t>
            </w:r>
          </w:p>
          <w:p>
            <w:pPr>
              <w:pStyle w:val="Normal"/>
              <w:spacing w:lineRule="auto" w:line="240" w:before="0" w:after="0"/>
              <w:jc w:val="both"/>
              <w:rPr/>
            </w:pPr>
            <w:r>
              <w:rPr>
                <w:rFonts w:eastAsia="Times New Roman" w:cs="Times New Roman" w:ascii="Times New Roman" w:hAnsi="Times New Roman"/>
                <w:lang w:eastAsia="ru-RU"/>
              </w:rPr>
              <w:t>Россия - Родина  моя.  Отношение  к  Родине,  ее  природе,  людям,  культуре,  традициям  и  обычаям.  Идея  патриотического  воспитания.   Понятие  “Родина” - через</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эмоционально-открытое, позитивно-уважительное  отношение  к  вечным  проблемам</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жизни и искусства. Родные  места,  родительский дом,  восхищение  красотой  материнства,  поклонение</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труженикам  и  защитникам  родной  земли. Гордость за  свою  родину. Музыка  о родной  стороне,  утешающая  в  минуты  горя  и  отчаяния,  придававшая  силы  в  дни</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испытаний  и  трудностей,  вселявшая  в  сердце  человека  веру,  надежду,  любовь…Искусство, будь то музыка, литература, живопись, имеет общую основу – саму жизнь. Однако у каждого вида искусства – свой язык, свои выразительные средства для того, чтобы передать разнообразные жизненные явления, запечатлев их в ярких запоминающихся слушателям, читателям, зрителям художественных образах.</w:t>
            </w:r>
          </w:p>
          <w:p>
            <w:pPr>
              <w:pStyle w:val="Normal"/>
              <w:numPr>
                <w:ilvl w:val="0"/>
                <w:numId w:val="12"/>
              </w:numPr>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В.Степанова «Добрый день»</w:t>
            </w:r>
          </w:p>
          <w:p>
            <w:pPr>
              <w:pStyle w:val="Normal"/>
              <w:numPr>
                <w:ilvl w:val="0"/>
                <w:numId w:val="12"/>
              </w:numPr>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А.Шнитке - «Пастораль»</w:t>
            </w:r>
          </w:p>
          <w:p>
            <w:pPr>
              <w:pStyle w:val="Normal"/>
              <w:numPr>
                <w:ilvl w:val="0"/>
                <w:numId w:val="12"/>
              </w:numPr>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Г.Свиридов – «Пастораль»</w:t>
            </w:r>
          </w:p>
          <w:p>
            <w:pPr>
              <w:pStyle w:val="Normal"/>
              <w:numPr>
                <w:ilvl w:val="0"/>
                <w:numId w:val="12"/>
              </w:numPr>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В.Алексеев «Рощица»</w:t>
            </w:r>
          </w:p>
          <w:p>
            <w:pPr>
              <w:pStyle w:val="Normal"/>
              <w:numPr>
                <w:ilvl w:val="0"/>
                <w:numId w:val="12"/>
              </w:numPr>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А.Бердышев «Приезжайте в тундру»</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60" w:after="0"/>
              <w:jc w:val="both"/>
              <w:rPr/>
            </w:pPr>
            <w:r>
              <w:rPr>
                <w:rFonts w:eastAsia="Times New Roman" w:cs="Times New Roman" w:ascii="Times New Roman" w:hAnsi="Times New Roman"/>
                <w:b/>
                <w:lang w:eastAsia="ru-RU"/>
              </w:rPr>
              <w:t>Знать/ понимать:</w:t>
            </w:r>
            <w:r>
              <w:rPr>
                <w:rFonts w:eastAsia="Times New Roman" w:cs="Times New Roman" w:ascii="Times New Roman" w:hAnsi="Times New Roman"/>
                <w:lang w:eastAsia="ru-RU"/>
              </w:rPr>
              <w:t xml:space="preserve"> что в музыке любого народа  отражена любовь к своей родной природе, с каким настроением надо исполнять песни о Родине. </w:t>
            </w:r>
            <w:r>
              <w:rPr>
                <w:rFonts w:eastAsia="Times New Roman" w:cs="Times New Roman" w:ascii="Times New Roman" w:hAnsi="Times New Roman"/>
                <w:i/>
                <w:sz w:val="24"/>
                <w:szCs w:val="24"/>
                <w:lang w:eastAsia="ru-RU"/>
              </w:rPr>
              <w:t>Выразительность и изобразительность музыкальной интонации; названия изученных произведений и их авторов.</w:t>
            </w:r>
          </w:p>
          <w:p>
            <w:pPr>
              <w:pStyle w:val="Normal"/>
              <w:spacing w:lineRule="auto" w:line="240" w:before="0" w:after="0"/>
              <w:jc w:val="both"/>
              <w:rPr/>
            </w:pPr>
            <w:r>
              <w:rPr>
                <w:rFonts w:eastAsia="Times New Roman" w:cs="Times New Roman" w:ascii="Times New Roman" w:hAnsi="Times New Roman"/>
                <w:b/>
                <w:lang w:eastAsia="ru-RU"/>
              </w:rPr>
              <w:t xml:space="preserve">Уметь: </w:t>
            </w:r>
            <w:r>
              <w:rPr>
                <w:rFonts w:eastAsia="Times New Roman" w:cs="Times New Roman" w:ascii="Times New Roman" w:hAnsi="Times New Roman"/>
                <w:lang w:eastAsia="ru-RU"/>
              </w:rPr>
              <w:t>выказывать какие чувства возникают</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когда поешь о</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Родине, различать выразительные возможности – скрипки.</w:t>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текущий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pPr>
            <w:r>
              <w:rPr>
                <w:rFonts w:eastAsia="Times New Roman" w:cs="Times New Roman" w:ascii="Times New Roman" w:hAnsi="Times New Roman"/>
                <w:sz w:val="18"/>
                <w:szCs w:val="18"/>
                <w:lang w:eastAsia="ru-RU"/>
              </w:rPr>
              <w:t>устный опрос</w:t>
            </w:r>
          </w:p>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sz w:val="18"/>
                <w:szCs w:val="18"/>
                <w:lang w:eastAsia="ru-RU"/>
              </w:rPr>
              <w:t>Презентация песни «Рощица»</w:t>
            </w:r>
          </w:p>
          <w:p>
            <w:pPr>
              <w:pStyle w:val="Normal"/>
              <w:spacing w:lineRule="auto" w:line="240" w:before="0" w:after="0"/>
              <w:jc w:val="both"/>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Диск «Культура Ямала»</w:t>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lang w:eastAsia="ru-RU"/>
              </w:rPr>
            </w:pPr>
            <w:r>
              <w:rPr>
                <w:rFonts w:eastAsia="Times New Roman" w:cs="Times New Roman" w:ascii="Times New Roman" w:hAnsi="Times New Roman"/>
                <w:b/>
                <w:lang w:eastAsia="ru-RU"/>
              </w:rPr>
              <w:t>18</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t>Художник, поэт, композитор.</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обобщения и систематизации знаний.</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Arial" w:ascii="Arial" w:hAnsi="Arial"/>
                <w:i/>
                <w:lang w:eastAsia="ru-RU"/>
              </w:rPr>
              <w:t xml:space="preserve">Звучание окружающей жизни, природы, настроений, чувств и характера человека. Рождение музыки как естественное проявление человеческого состояния.  </w:t>
            </w:r>
            <w:r>
              <w:rPr>
                <w:rFonts w:eastAsia="Times New Roman" w:cs="Times New Roman" w:ascii="Times New Roman" w:hAnsi="Times New Roman"/>
                <w:i/>
                <w:lang w:eastAsia="ru-RU"/>
              </w:rPr>
              <w:t xml:space="preserve"> </w:t>
            </w:r>
            <w:r>
              <w:rPr>
                <w:rFonts w:eastAsia="Times New Roman" w:cs="Arial" w:ascii="Arial" w:hAnsi="Arial"/>
                <w:i/>
                <w:lang w:eastAsia="ru-RU"/>
              </w:rPr>
              <w:t>Средства музыкальной выразительности</w:t>
            </w:r>
            <w:r>
              <w:rPr>
                <w:rFonts w:eastAsia="Times New Roman" w:cs="Arial" w:ascii="Arial" w:hAnsi="Arial"/>
                <w:lang w:eastAsia="ru-RU"/>
              </w:rPr>
              <w:t>.</w:t>
            </w:r>
          </w:p>
          <w:p>
            <w:pPr>
              <w:pStyle w:val="Normal"/>
              <w:spacing w:lineRule="auto" w:line="240" w:before="0" w:after="0"/>
              <w:jc w:val="both"/>
              <w:rPr/>
            </w:pPr>
            <w:r>
              <w:rPr>
                <w:rFonts w:eastAsia="Times New Roman" w:cs="Times New Roman" w:ascii="Times New Roman" w:hAnsi="Times New Roman"/>
                <w:lang w:eastAsia="ru-RU"/>
              </w:rPr>
              <w:t>Искусство, будь то музыка, литература, живопись, имеет общую основу – саму жизнь.   Однако у каждого вида искусства – свой язык, свои выразительные средства  для того, чтобы передать разнообразные жизненные явления, запечатлев их  в  ярких запоминающихся  слушателям, читателям,  зрителям  художественных  образах. Обращение  к  жанру  пейзажа,  зарисовкам  природы  в  разных  видах  искусства.  Музыкальные  пейзажи - это  трепетное  отношение  композиторов  к  увиденной,  “услышанной  сердцем”, очаровавшей  их  природе.  Логическое  продолжение  темы  взаимосвязи  разных  видов  искусства,  обращение  к  жанру  песни  как  единству  музыки  и  слова.</w:t>
            </w:r>
          </w:p>
          <w:p>
            <w:pPr>
              <w:pStyle w:val="Normal"/>
              <w:numPr>
                <w:ilvl w:val="0"/>
                <w:numId w:val="13"/>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 xml:space="preserve">И. Кадомцев « Песенка о солнышке, радуге и радости»  </w:t>
            </w:r>
          </w:p>
          <w:p>
            <w:pPr>
              <w:pStyle w:val="Normal"/>
              <w:numPr>
                <w:ilvl w:val="0"/>
                <w:numId w:val="13"/>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И.Никитин «Вот и солнце встает»</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 xml:space="preserve">Знать/ понимать: </w:t>
            </w:r>
            <w:r>
              <w:rPr>
                <w:rFonts w:eastAsia="Times New Roman" w:cs="Times New Roman" w:ascii="Times New Roman" w:hAnsi="Times New Roman"/>
                <w:lang w:eastAsia="ru-RU"/>
              </w:rPr>
              <w:t>что виды искусства - музыка, литература, живопись, имеют общую основу- жизнь. У каждого вида искусства  свой язык, свои вырази - тельные средства. Выразительность и изобразительность музыкальной интонации.</w:t>
            </w:r>
          </w:p>
          <w:p>
            <w:pPr>
              <w:pStyle w:val="Normal"/>
              <w:spacing w:lineRule="auto" w:line="240" w:before="0" w:after="0"/>
              <w:jc w:val="both"/>
              <w:rPr/>
            </w:pPr>
            <w:r>
              <w:rPr>
                <w:rFonts w:eastAsia="Times New Roman" w:cs="Times New Roman" w:ascii="Times New Roman" w:hAnsi="Times New Roman"/>
                <w:b/>
                <w:lang w:eastAsia="ru-RU"/>
              </w:rPr>
              <w:t>Уметь</w:t>
            </w:r>
            <w:r>
              <w:rPr>
                <w:rFonts w:eastAsia="Times New Roman" w:cs="Times New Roman" w:ascii="Times New Roman" w:hAnsi="Times New Roman"/>
                <w:lang w:eastAsia="ru-RU"/>
              </w:rPr>
              <w:t>: воспринимать художественные образы классической музыки, расширять словарный запас,</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 xml:space="preserve"> передавать настроение музыки в пластическом движении, пении, давать определения общего характера музыки, ритмическая   и интонационная  точность во время вступления к песне.</w:t>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текущий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устный опрос</w:t>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Презентация песни «Живёт повсюду красота»</w:t>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lang w:eastAsia="ru-RU"/>
              </w:rPr>
            </w:pPr>
            <w:r>
              <w:rPr>
                <w:rFonts w:eastAsia="Times New Roman" w:cs="Times New Roman" w:ascii="Times New Roman" w:hAnsi="Times New Roman"/>
                <w:b/>
                <w:lang w:eastAsia="ru-RU"/>
              </w:rPr>
              <w:t>19</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t>Музыка утра.</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Arial" w:hAnsi="Arial" w:eastAsia="Times New Roman" w:cs="Arial"/>
                <w:i/>
                <w:i/>
                <w:lang w:eastAsia="ru-RU"/>
              </w:rPr>
            </w:pPr>
            <w:r>
              <w:rPr>
                <w:rFonts w:eastAsia="Times New Roman" w:cs="Arial" w:ascii="Arial" w:hAnsi="Arial"/>
                <w:i/>
                <w:lang w:eastAsia="ru-RU"/>
              </w:rPr>
              <w:t xml:space="preserve">Интонационно – образная природа музыкального искусства. Выразительность и изобразительность в музыке. </w:t>
            </w:r>
          </w:p>
          <w:p>
            <w:pPr>
              <w:pStyle w:val="Normal"/>
              <w:spacing w:lineRule="auto" w:line="240" w:before="0" w:after="0"/>
              <w:jc w:val="both"/>
              <w:rPr/>
            </w:pPr>
            <w:r>
              <w:rPr>
                <w:rFonts w:eastAsia="Times New Roman" w:cs="Times New Roman" w:ascii="Times New Roman" w:hAnsi="Times New Roman"/>
                <w:lang w:eastAsia="ru-RU"/>
              </w:rPr>
              <w:t>Рассказ музыки о жизни природы. Значение принципа сходства и различия как ведущего в организации восприятия музыки детьми.</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Контраст  музыкальных  произведений,  которые  рисуют  картину утра. У  музыки  есть удивительное  свойство- без  слов  передавать  чувства,   мысли,  характер  человека, состояние  природы.  Характер  музыки  особенно  отчетливо  выявляется  именно  при сопоставлении  пьес. Выявление  особенностей  мелодического  рисунка,  ритмичного  движения,  темпа,  тембровых  красок  инструментов,  гармонии,  принципов  развитии  формы.  Выражение  своего  впечатления  от  музыки  к  рисунку.</w:t>
            </w:r>
          </w:p>
          <w:p>
            <w:pPr>
              <w:pStyle w:val="Normal"/>
              <w:numPr>
                <w:ilvl w:val="0"/>
                <w:numId w:val="14"/>
              </w:numPr>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Э.Григ «Утро»</w:t>
            </w:r>
          </w:p>
          <w:p>
            <w:pPr>
              <w:pStyle w:val="Normal"/>
              <w:numPr>
                <w:ilvl w:val="0"/>
                <w:numId w:val="14"/>
              </w:numPr>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П.Чайковский «Зимнее утро»</w:t>
            </w:r>
          </w:p>
          <w:p>
            <w:pPr>
              <w:pStyle w:val="Normal"/>
              <w:numPr>
                <w:ilvl w:val="0"/>
                <w:numId w:val="14"/>
              </w:numPr>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lang w:eastAsia="ru-RU"/>
              </w:rPr>
              <w:t>В.Симонов «Утро в лесу»</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 xml:space="preserve">Знать/ понимать: </w:t>
            </w:r>
            <w:r>
              <w:rPr>
                <w:rFonts w:eastAsia="Times New Roman" w:cs="Times New Roman" w:ascii="Times New Roman" w:hAnsi="Times New Roman"/>
                <w:lang w:eastAsia="ru-RU"/>
              </w:rPr>
              <w:t>что у музыки есть свойство - без слов передавать  чувства, мысли, характер  человека, состояние природы, как связаны между собой разговорная речь и музыкальная речь</w:t>
            </w:r>
          </w:p>
          <w:p>
            <w:pPr>
              <w:pStyle w:val="Normal"/>
              <w:spacing w:lineRule="auto" w:line="240" w:before="0" w:after="0"/>
              <w:jc w:val="both"/>
              <w:rPr/>
            </w:pPr>
            <w:r>
              <w:rPr>
                <w:rFonts w:eastAsia="Times New Roman" w:cs="Times New Roman" w:ascii="Times New Roman" w:hAnsi="Times New Roman"/>
                <w:b/>
                <w:lang w:eastAsia="ru-RU"/>
              </w:rPr>
              <w:t xml:space="preserve">Уметь: </w:t>
            </w:r>
            <w:r>
              <w:rPr>
                <w:rFonts w:eastAsia="Times New Roman" w:cs="Times New Roman" w:ascii="Times New Roman" w:hAnsi="Times New Roman"/>
                <w:lang w:eastAsia="ru-RU"/>
              </w:rPr>
              <w:t>по звучавшему фрагменту</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 xml:space="preserve">определять музыкальное произведение, проникнуться чувством сопереживания природе, находить нужные слова  для передачи настроения, </w:t>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текущий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устный опрос</w:t>
            </w:r>
          </w:p>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Презентация Э.Григ «Утро»</w:t>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lang w:eastAsia="ru-RU"/>
              </w:rPr>
            </w:pPr>
            <w:r>
              <w:rPr>
                <w:rFonts w:eastAsia="Times New Roman" w:cs="Times New Roman" w:ascii="Times New Roman" w:hAnsi="Times New Roman"/>
                <w:b/>
                <w:lang w:eastAsia="ru-RU"/>
              </w:rPr>
              <w:t>20</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16"/>
                <w:szCs w:val="16"/>
                <w:lang w:eastAsia="ru-RU"/>
              </w:rPr>
            </w:pPr>
            <w:r>
              <w:rPr>
                <w:rFonts w:eastAsia="Times New Roman" w:cs="Times New Roman" w:ascii="Times New Roman" w:hAnsi="Times New Roman"/>
                <w:sz w:val="16"/>
                <w:szCs w:val="16"/>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t>Музыка вечера.</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Комбинированный урок.</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Arial" w:hAnsi="Arial" w:eastAsia="Times New Roman" w:cs="Arial"/>
                <w:i/>
                <w:i/>
                <w:lang w:eastAsia="ru-RU"/>
              </w:rPr>
            </w:pPr>
            <w:r>
              <w:rPr>
                <w:rFonts w:eastAsia="Times New Roman" w:cs="Arial" w:ascii="Arial" w:hAnsi="Arial"/>
                <w:i/>
                <w:lang w:eastAsia="ru-RU"/>
              </w:rPr>
              <w:t>Интонация как внутреннее озвученное состояние, выражение эмоций и отражение мыслей. Интонация – источник элементов музыкальной речи.</w:t>
            </w:r>
          </w:p>
          <w:p>
            <w:pPr>
              <w:pStyle w:val="Normal"/>
              <w:spacing w:lineRule="auto" w:line="240" w:before="0" w:after="0"/>
              <w:jc w:val="both"/>
              <w:rPr/>
            </w:pPr>
            <w:r>
              <w:rPr>
                <w:rFonts w:eastAsia="Times New Roman" w:cs="Times New Roman" w:ascii="Times New Roman" w:hAnsi="Times New Roman"/>
                <w:lang w:eastAsia="ru-RU"/>
              </w:rPr>
              <w:t>Вхождение  в  тему  через  жанр - колыбельной  песни. Особенности   колыбельной музыки.  Особенность  вокальной  и  инструментальной  музыки  вечера  (характер, напевность, настроение). Исполнение  мелодии  с  помощью  пластического  интонирования:  имитирование  мелодии  на  воображаемой  скрипке.  Обозначение   динамики,  темпа,  которые  подчеркивают   характер  и  настроение  музыки.</w:t>
            </w:r>
          </w:p>
          <w:p>
            <w:pPr>
              <w:pStyle w:val="Normal"/>
              <w:numPr>
                <w:ilvl w:val="0"/>
                <w:numId w:val="15"/>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В. Гаврилин  «Вечерняя музыка»</w:t>
            </w:r>
          </w:p>
          <w:p>
            <w:pPr>
              <w:pStyle w:val="Normal"/>
              <w:numPr>
                <w:ilvl w:val="0"/>
                <w:numId w:val="15"/>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С.Прокофьев «Ходит месяц над лугами»</w:t>
            </w:r>
          </w:p>
          <w:p>
            <w:pPr>
              <w:pStyle w:val="Normal"/>
              <w:numPr>
                <w:ilvl w:val="0"/>
                <w:numId w:val="15"/>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Е. Крылатов  «Колыбельная Умки»</w:t>
            </w:r>
          </w:p>
          <w:p>
            <w:pPr>
              <w:pStyle w:val="Normal"/>
              <w:numPr>
                <w:ilvl w:val="0"/>
                <w:numId w:val="15"/>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В.Салманов « Вечер»</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Знать/ понимать:</w:t>
            </w:r>
            <w:r>
              <w:rPr>
                <w:rFonts w:eastAsia="Times New Roman" w:cs="Times New Roman" w:ascii="Times New Roman" w:hAnsi="Times New Roman"/>
                <w:lang w:eastAsia="ru-RU"/>
              </w:rPr>
              <w:t xml:space="preserve"> что у музыки есть свойство - без слов передавать  чувства, мысли, характер  человека, состояние природы, как связаны между собой разговорная речь и музыкальная речь, определение </w:t>
            </w:r>
            <w:r>
              <w:rPr>
                <w:rFonts w:eastAsia="Times New Roman" w:cs="Times New Roman" w:ascii="Times New Roman" w:hAnsi="Times New Roman"/>
                <w:b/>
                <w:i/>
                <w:lang w:val="en-US" w:eastAsia="ru-RU"/>
              </w:rPr>
              <w:t>a</w:t>
            </w:r>
            <w:r>
              <w:rPr>
                <w:rFonts w:eastAsia="Times New Roman" w:cs="Times New Roman" w:ascii="Times New Roman" w:hAnsi="Times New Roman"/>
                <w:b/>
                <w:i/>
                <w:lang w:eastAsia="ru-RU"/>
              </w:rPr>
              <w:t xml:space="preserve"> </w:t>
            </w:r>
            <w:r>
              <w:rPr>
                <w:rFonts w:eastAsia="Times New Roman" w:cs="Times New Roman" w:ascii="Times New Roman" w:hAnsi="Times New Roman"/>
                <w:b/>
                <w:i/>
                <w:lang w:val="en-US" w:eastAsia="ru-RU"/>
              </w:rPr>
              <w:t>capella</w:t>
            </w:r>
            <w:r>
              <w:rPr>
                <w:rFonts w:eastAsia="Times New Roman" w:cs="Times New Roman" w:ascii="Times New Roman" w:hAnsi="Times New Roman"/>
                <w:b/>
                <w:i/>
                <w:lang w:eastAsia="ru-RU"/>
              </w:rPr>
              <w:t xml:space="preserve">, </w:t>
            </w:r>
          </w:p>
          <w:p>
            <w:pPr>
              <w:pStyle w:val="Normal"/>
              <w:spacing w:lineRule="auto" w:line="240" w:before="0" w:after="0"/>
              <w:jc w:val="both"/>
              <w:rPr/>
            </w:pPr>
            <w:r>
              <w:rPr>
                <w:rFonts w:eastAsia="Times New Roman" w:cs="Times New Roman" w:ascii="Times New Roman" w:hAnsi="Times New Roman"/>
                <w:b/>
                <w:lang w:eastAsia="ru-RU"/>
              </w:rPr>
              <w:t xml:space="preserve">Уметь: </w:t>
            </w:r>
            <w:r>
              <w:rPr>
                <w:rFonts w:eastAsia="Times New Roman" w:cs="Times New Roman" w:ascii="Times New Roman" w:hAnsi="Times New Roman"/>
                <w:lang w:eastAsia="ru-RU"/>
              </w:rPr>
              <w:t>по звучавшему фрагменту</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определять музыкальное произведение, проникнуться чувством сопереживания природе, находить нужные слова  для передачи настроения. Уметь сопоставлять,  сравнивать, различные жанры музыки.</w:t>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текущий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устный опрос</w:t>
            </w:r>
          </w:p>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Презентация песни  «Колы-бельная  Умки»</w:t>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lang w:eastAsia="ru-RU"/>
              </w:rPr>
            </w:pPr>
            <w:r>
              <w:rPr>
                <w:rFonts w:eastAsia="Times New Roman" w:cs="Times New Roman" w:ascii="Times New Roman" w:hAnsi="Times New Roman"/>
                <w:b/>
                <w:lang w:eastAsia="ru-RU"/>
              </w:rPr>
              <w:t>21</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t>Музы не молчали.</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Комбинированный урок.</w:t>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Arial" w:hAnsi="Arial" w:eastAsia="Times New Roman" w:cs="Arial"/>
                <w:i/>
                <w:i/>
                <w:lang w:eastAsia="ru-RU"/>
              </w:rPr>
            </w:pPr>
            <w:r>
              <w:rPr>
                <w:rFonts w:eastAsia="Times New Roman" w:cs="Arial" w:ascii="Arial" w:hAnsi="Arial"/>
                <w:i/>
                <w:lang w:eastAsia="ru-RU"/>
              </w:rPr>
              <w:t>Обобщенное представление исторического прошлого в музыкальных образах.</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Тема защиты Отечества. Подвиги народа в произведениях художников, поэтов, композиторов. Память и памятник  -  общность  в  родственных  словах. Память  о  полководцах,  русских  воинах, солдатах,  о  событиях  трудных  дней  испытаний  и  тревог,  сохраняющихся  в  народных    песнях,  образах,  созданными  композиторами. Музыкальные  памятники  защитникам  Отечества.</w:t>
            </w:r>
          </w:p>
          <w:p>
            <w:pPr>
              <w:pStyle w:val="Normal"/>
              <w:numPr>
                <w:ilvl w:val="0"/>
                <w:numId w:val="16"/>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А.Бородин «Богатырская симфония»</w:t>
            </w:r>
          </w:p>
          <w:p>
            <w:pPr>
              <w:pStyle w:val="Normal"/>
              <w:numPr>
                <w:ilvl w:val="0"/>
                <w:numId w:val="16"/>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 xml:space="preserve">«Солдатушки, бравы ребятушки» (русская народная песня)   </w:t>
            </w:r>
          </w:p>
          <w:p>
            <w:pPr>
              <w:pStyle w:val="Normal"/>
              <w:numPr>
                <w:ilvl w:val="0"/>
                <w:numId w:val="16"/>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«Учил Суворов»</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Знать/ понимать:</w:t>
            </w:r>
            <w:r>
              <w:rPr>
                <w:rFonts w:eastAsia="Times New Roman" w:cs="Times New Roman" w:ascii="Times New Roman" w:hAnsi="Times New Roman"/>
                <w:lang w:eastAsia="ru-RU"/>
              </w:rPr>
              <w:t xml:space="preserve"> названия произведений и их авторов, в которых музыка рассказывает о русских защитниках.</w:t>
            </w:r>
          </w:p>
          <w:p>
            <w:pPr>
              <w:pStyle w:val="Normal"/>
              <w:spacing w:lineRule="auto" w:line="240" w:before="0" w:after="0"/>
              <w:jc w:val="both"/>
              <w:rPr/>
            </w:pPr>
            <w:r>
              <w:rPr>
                <w:rFonts w:eastAsia="Times New Roman" w:cs="Times New Roman" w:ascii="Times New Roman" w:hAnsi="Times New Roman"/>
                <w:b/>
                <w:lang w:eastAsia="ru-RU"/>
              </w:rPr>
              <w:t xml:space="preserve">Уметь: </w:t>
            </w:r>
            <w:r>
              <w:rPr>
                <w:rFonts w:eastAsia="Times New Roman" w:cs="Times New Roman" w:ascii="Times New Roman" w:hAnsi="Times New Roman"/>
                <w:lang w:eastAsia="ru-RU"/>
              </w:rPr>
              <w:t>определять характер музыки  и передавать ее настроение, описывать образ русских воинов, сопереживать  музыкальному образу, внимательно слушать.</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текущий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устный опрос</w:t>
            </w:r>
          </w:p>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Пограмма «Учимся понимать музыку»</w:t>
            </w:r>
          </w:p>
          <w:p>
            <w:pPr>
              <w:pStyle w:val="Normal"/>
              <w:spacing w:lineRule="auto" w:line="240" w:before="0" w:after="0"/>
              <w:jc w:val="both"/>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Презентация песни «Моя армия»</w:t>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lang w:eastAsia="ru-RU"/>
              </w:rPr>
            </w:pPr>
            <w:r>
              <w:rPr>
                <w:rFonts w:eastAsia="Times New Roman" w:cs="Times New Roman" w:ascii="Times New Roman" w:hAnsi="Times New Roman"/>
                <w:b/>
                <w:lang w:eastAsia="ru-RU"/>
              </w:rPr>
              <w:t>22</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t>Музыкальные портреты.</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изучения и закрепления новых знаний.</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Arial" w:hAnsi="Arial" w:eastAsia="Times New Roman" w:cs="Arial"/>
                <w:i/>
                <w:i/>
                <w:lang w:eastAsia="ru-RU"/>
              </w:rPr>
            </w:pPr>
            <w:r>
              <w:rPr>
                <w:rFonts w:eastAsia="Times New Roman" w:cs="Arial" w:ascii="Arial" w:hAnsi="Arial"/>
                <w:i/>
                <w:lang w:eastAsia="ru-RU"/>
              </w:rPr>
              <w:t xml:space="preserve">Выразительность и изобразительность в музыке. Интонации музыкальные и речевые. Сходство и различие. </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Сходство и различие музыки и разговорной речи на примере вокальной миниатюры «Болтунья» С.Прокофьева на стихи А.Барто. Интонационно-осмысленное воспроизве</w:t>
              <w:softHyphen/>
              <w:t>дение различных музыкальных образов. Тайна  замысла композитора  в  названии  музыкального произведения.  Отношение  авторов  произведений  поэтов  и  композиторов  к  главным  героям  музыкальных  портретов.</w:t>
            </w:r>
          </w:p>
          <w:p>
            <w:pPr>
              <w:pStyle w:val="Normal"/>
              <w:numPr>
                <w:ilvl w:val="0"/>
                <w:numId w:val="17"/>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В.Моцарт « Менуэт»</w:t>
            </w:r>
          </w:p>
          <w:p>
            <w:pPr>
              <w:pStyle w:val="Normal"/>
              <w:numPr>
                <w:ilvl w:val="0"/>
                <w:numId w:val="17"/>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С.Прокофьев «Болтунья»</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Знать/ понимать:</w:t>
            </w:r>
            <w:r>
              <w:rPr>
                <w:rFonts w:eastAsia="Times New Roman" w:cs="Times New Roman" w:ascii="Times New Roman" w:hAnsi="Times New Roman"/>
                <w:lang w:eastAsia="ru-RU"/>
              </w:rPr>
              <w:t xml:space="preserve"> образы – портреты персонажей можно передать с помощью музыки, сходства и различия разговорной и музыкальной речи.</w:t>
            </w:r>
          </w:p>
          <w:p>
            <w:pPr>
              <w:pStyle w:val="Normal"/>
              <w:spacing w:lineRule="auto" w:line="240" w:before="0" w:after="0"/>
              <w:jc w:val="both"/>
              <w:rPr/>
            </w:pPr>
            <w:r>
              <w:rPr>
                <w:rFonts w:eastAsia="Times New Roman" w:cs="Times New Roman" w:ascii="Times New Roman" w:hAnsi="Times New Roman"/>
                <w:b/>
                <w:lang w:eastAsia="ru-RU"/>
              </w:rPr>
              <w:t xml:space="preserve">Уметь: </w:t>
            </w:r>
            <w:r>
              <w:rPr>
                <w:rFonts w:eastAsia="Times New Roman" w:cs="Times New Roman" w:ascii="Times New Roman" w:hAnsi="Times New Roman"/>
                <w:lang w:eastAsia="ru-RU"/>
              </w:rPr>
              <w:t>вслушиваться в музыкальную ткань произведения, на слух определять характер и настроение музыки, соединять слуховые впечатления детей со зрительными.</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текущий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устный опрос</w:t>
            </w:r>
          </w:p>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Пограмма «Учимся понимать музыку»</w:t>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lang w:eastAsia="ru-RU"/>
              </w:rPr>
            </w:pPr>
            <w:r>
              <w:rPr>
                <w:rFonts w:eastAsia="Times New Roman" w:cs="Times New Roman" w:ascii="Times New Roman" w:hAnsi="Times New Roman"/>
                <w:b/>
                <w:lang w:eastAsia="ru-RU"/>
              </w:rPr>
              <w:t>23</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t>Разыграй сказку. «Баба Яга» - русская народная сказка.</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Комбинированный урок.</w:t>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Arial" w:hAnsi="Arial" w:eastAsia="Times New Roman" w:cs="Arial"/>
                <w:i/>
                <w:i/>
                <w:lang w:eastAsia="ru-RU"/>
              </w:rPr>
            </w:pPr>
            <w:r>
              <w:rPr>
                <w:rFonts w:eastAsia="Times New Roman" w:cs="Arial" w:ascii="Arial" w:hAnsi="Arial"/>
                <w:i/>
                <w:lang w:eastAsia="ru-RU"/>
              </w:rPr>
              <w:t>Наблюдение народного творчества. Музыкальный и поэтический фольклор России: игры – драматизации. Развитие музыки в исполнении.</w:t>
            </w:r>
          </w:p>
          <w:p>
            <w:pPr>
              <w:pStyle w:val="Normal"/>
              <w:spacing w:lineRule="auto" w:line="240" w:before="0" w:after="0"/>
              <w:jc w:val="both"/>
              <w:rPr/>
            </w:pPr>
            <w:r>
              <w:rPr>
                <w:rFonts w:eastAsia="Times New Roman" w:cs="Times New Roman" w:ascii="Times New Roman" w:hAnsi="Times New Roman"/>
                <w:lang w:eastAsia="ru-RU"/>
              </w:rPr>
              <w:t xml:space="preserve">Знакомство  со  сказкой  и  народной   игрой  “Баба-Яга”. Встреча  с  образами  русского  народного  фольклора. </w:t>
            </w:r>
            <w:r>
              <w:rPr>
                <w:rFonts w:eastAsia="Times New Roman" w:cs="Times New Roman" w:ascii="Times New Roman" w:hAnsi="Times New Roman"/>
                <w:b/>
                <w:lang w:eastAsia="ru-RU"/>
              </w:rPr>
              <w:t xml:space="preserve"> </w:t>
            </w:r>
          </w:p>
          <w:p>
            <w:pPr>
              <w:pStyle w:val="Normal"/>
              <w:numPr>
                <w:ilvl w:val="0"/>
                <w:numId w:val="18"/>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П.Чайковский «Баба Яга»</w:t>
            </w:r>
          </w:p>
          <w:p>
            <w:pPr>
              <w:pStyle w:val="Normal"/>
              <w:numPr>
                <w:ilvl w:val="0"/>
                <w:numId w:val="18"/>
              </w:numPr>
              <w:spacing w:lineRule="auto" w:line="240" w:before="0" w:after="0"/>
              <w:jc w:val="both"/>
              <w:rPr/>
            </w:pPr>
            <w:r>
              <w:rPr>
                <w:rFonts w:eastAsia="Times New Roman" w:cs="Times New Roman" w:ascii="Times New Roman" w:hAnsi="Times New Roman"/>
                <w:i/>
                <w:lang w:eastAsia="ru-RU"/>
              </w:rPr>
              <w:t>« Баба – Яга» - детская песенка</w:t>
            </w:r>
            <w:r>
              <w:rPr>
                <w:rFonts w:eastAsia="Times New Roman" w:cs="Times New Roman" w:ascii="Times New Roman" w:hAnsi="Times New Roman"/>
                <w:lang w:eastAsia="ru-RU"/>
              </w:rPr>
              <w:t xml:space="preserve"> </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Знать/ понимать:</w:t>
            </w:r>
            <w:r>
              <w:rPr>
                <w:rFonts w:eastAsia="Times New Roman" w:cs="Times New Roman" w:ascii="Times New Roman" w:hAnsi="Times New Roman"/>
                <w:lang w:eastAsia="ru-RU"/>
              </w:rPr>
              <w:t xml:space="preserve"> образы народного фольклора. </w:t>
            </w:r>
          </w:p>
          <w:p>
            <w:pPr>
              <w:pStyle w:val="Normal"/>
              <w:spacing w:lineRule="auto" w:line="240" w:before="0" w:after="0"/>
              <w:jc w:val="both"/>
              <w:rPr/>
            </w:pPr>
            <w:r>
              <w:rPr>
                <w:rFonts w:eastAsia="Times New Roman" w:cs="Times New Roman" w:ascii="Times New Roman" w:hAnsi="Times New Roman"/>
                <w:b/>
                <w:lang w:eastAsia="ru-RU"/>
              </w:rPr>
              <w:t>Уметь:</w:t>
            </w:r>
            <w:r>
              <w:rPr>
                <w:rFonts w:eastAsia="Times New Roman" w:cs="Times New Roman" w:ascii="Times New Roman" w:hAnsi="Times New Roman"/>
                <w:lang w:eastAsia="ru-RU"/>
              </w:rPr>
              <w:t xml:space="preserve"> выделять характерные</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интонационные музыкальные особенности музыкального сочинения: изобразительные и  выразительные</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тематический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устный опрос</w:t>
            </w:r>
          </w:p>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групповая</w:t>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lang w:eastAsia="ru-RU"/>
              </w:rPr>
            </w:pPr>
            <w:r>
              <w:rPr>
                <w:rFonts w:eastAsia="Times New Roman" w:cs="Times New Roman" w:ascii="Times New Roman" w:hAnsi="Times New Roman"/>
                <w:b/>
                <w:lang w:eastAsia="ru-RU"/>
              </w:rPr>
              <w:t>24</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t>Мамин праздник.</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Комбинированный урок.</w:t>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Arial" w:ascii="Arial" w:hAnsi="Arial"/>
                <w:i/>
                <w:lang w:eastAsia="ru-RU"/>
              </w:rPr>
              <w:t>Интонация как внутреннее озвученное состояние, выражение эмоций и отражение мыслей.</w:t>
            </w:r>
            <w:r>
              <w:rPr>
                <w:rFonts w:eastAsia="Times New Roman" w:cs="Arial" w:ascii="Arial" w:hAnsi="Arial"/>
                <w:b/>
                <w:i/>
                <w:lang w:eastAsia="ru-RU"/>
              </w:rPr>
              <w:t xml:space="preserve"> </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Урок посвящен самому дорогому человеку - маме. Осмысление содержания построено на сопоставлении поэзии и музыки. Весеннее настроение в музыке и произведениях изобразительного искусства. Напевность, кантилена  в  колыбельных  песнях,  которые  могут  передать  чувство  покоя,  нежности,  доброты,  ласки</w:t>
            </w:r>
          </w:p>
          <w:p>
            <w:pPr>
              <w:pStyle w:val="Normal"/>
              <w:numPr>
                <w:ilvl w:val="0"/>
                <w:numId w:val="19"/>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В.Моцарт «Колыбельная»</w:t>
            </w:r>
          </w:p>
          <w:p>
            <w:pPr>
              <w:pStyle w:val="Normal"/>
              <w:numPr>
                <w:ilvl w:val="0"/>
                <w:numId w:val="19"/>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И.Дунаевский «Колыбельная»</w:t>
            </w:r>
          </w:p>
          <w:p>
            <w:pPr>
              <w:pStyle w:val="Normal"/>
              <w:numPr>
                <w:ilvl w:val="0"/>
                <w:numId w:val="19"/>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М.Славкин « Праздник бабушек и мам»</w:t>
            </w:r>
          </w:p>
          <w:p>
            <w:pPr>
              <w:pStyle w:val="Normal"/>
              <w:numPr>
                <w:ilvl w:val="0"/>
                <w:numId w:val="19"/>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И.Арсеев «Спасибо»</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 xml:space="preserve">Знать/ понимать: </w:t>
            </w:r>
            <w:r>
              <w:rPr>
                <w:rFonts w:eastAsia="Times New Roman" w:cs="Times New Roman" w:ascii="Times New Roman" w:hAnsi="Times New Roman"/>
                <w:lang w:eastAsia="ru-RU"/>
              </w:rPr>
              <w:t>что песенное начало музыки  ее напевность помогает передать чувство покоя, нежности, доброты, ласки. (колыбельные)</w:t>
            </w:r>
          </w:p>
          <w:p>
            <w:pPr>
              <w:pStyle w:val="Normal"/>
              <w:spacing w:lineRule="auto" w:line="240" w:before="0" w:after="0"/>
              <w:jc w:val="both"/>
              <w:rPr/>
            </w:pPr>
            <w:r>
              <w:rPr>
                <w:rFonts w:eastAsia="Times New Roman" w:cs="Times New Roman" w:ascii="Times New Roman" w:hAnsi="Times New Roman"/>
                <w:b/>
                <w:lang w:eastAsia="ru-RU"/>
              </w:rPr>
              <w:t>Уметь:</w:t>
            </w:r>
            <w:r>
              <w:rPr>
                <w:rFonts w:eastAsia="Times New Roman" w:cs="Times New Roman" w:ascii="Times New Roman" w:hAnsi="Times New Roman"/>
                <w:lang w:eastAsia="ru-RU"/>
              </w:rPr>
              <w:t xml:space="preserve"> передавать эмоционально  во время хорового исполнения  разные по характеру  песни, импровизировать. выделять характерные</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интонационные музыкальные особенности музыкального сочинения, имитационными движениями.</w:t>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текущий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устный опрос</w:t>
            </w:r>
          </w:p>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Презентация песен «Праздник бабушек и мам», «Милая мама», «Песенка- капель»</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lang w:eastAsia="ru-RU"/>
              </w:rPr>
            </w:pPr>
            <w:r>
              <w:rPr>
                <w:rFonts w:eastAsia="Times New Roman" w:cs="Times New Roman" w:ascii="Times New Roman" w:hAnsi="Times New Roman"/>
                <w:b/>
                <w:lang w:eastAsia="ru-RU"/>
              </w:rPr>
              <w:t>25</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t>Обобщающий урок.</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обобщения и систематизации знаний.</w:t>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Обобщение музыкальных впечатлений первоклассников за 3 четверть.</w:t>
            </w:r>
          </w:p>
          <w:p>
            <w:pPr>
              <w:pStyle w:val="Normal"/>
              <w:spacing w:lineRule="auto" w:line="240" w:before="0" w:after="0"/>
              <w:jc w:val="both"/>
              <w:rPr>
                <w:rFonts w:ascii="Times New Roman" w:hAnsi="Times New Roman" w:eastAsia="Times New Roman" w:cs="Times New Roman"/>
                <w:b/>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60" w:after="0"/>
              <w:jc w:val="both"/>
              <w:rPr/>
            </w:pPr>
            <w:r>
              <w:rPr>
                <w:rFonts w:eastAsia="Times New Roman" w:cs="Times New Roman" w:ascii="Times New Roman" w:hAnsi="Times New Roman"/>
                <w:b/>
                <w:sz w:val="24"/>
                <w:szCs w:val="24"/>
                <w:lang w:eastAsia="ru-RU"/>
              </w:rPr>
              <w:t xml:space="preserve">Знать/понимать: </w:t>
            </w:r>
            <w:r>
              <w:rPr>
                <w:rFonts w:eastAsia="Times New Roman" w:cs="Times New Roman" w:ascii="Times New Roman" w:hAnsi="Times New Roman"/>
                <w:lang w:eastAsia="ru-RU"/>
              </w:rPr>
              <w:t>названия изученных жанров  музыки; названия изученных произведений и их авторов;</w:t>
            </w:r>
          </w:p>
          <w:p>
            <w:pPr>
              <w:pStyle w:val="Normal"/>
              <w:spacing w:lineRule="auto" w:line="240" w:before="0" w:after="0"/>
              <w:jc w:val="both"/>
              <w:rPr/>
            </w:pPr>
            <w:r>
              <w:rPr>
                <w:rFonts w:eastAsia="Times New Roman" w:cs="Times New Roman" w:ascii="Times New Roman" w:hAnsi="Times New Roman"/>
                <w:b/>
                <w:lang w:eastAsia="ru-RU"/>
              </w:rPr>
              <w:t xml:space="preserve">Уметь: </w:t>
            </w:r>
            <w:r>
              <w:rPr>
                <w:rFonts w:eastAsia="Times New Roman" w:cs="Times New Roman" w:ascii="Times New Roman" w:hAnsi="Times New Roman"/>
                <w:lang w:eastAsia="ru-RU"/>
              </w:rPr>
              <w:t xml:space="preserve">  продемонстрировать личностно-окрашенное эмоционально-образное восприятие музыки, увлеченность музыкальными занятиями и музыкально-творческой деятельностью; узнавать изученные музыкальные сочинения, называть их авторов; исполнять музыкальные произведения отдельных форм и жанров (пение, драматизация, музыкально-пластическое движение, инструментальное музицирование, импровизация и др.).</w:t>
            </w:r>
          </w:p>
          <w:p>
            <w:pPr>
              <w:pStyle w:val="Normal"/>
              <w:spacing w:lineRule="auto" w:line="240" w:before="0" w:after="0"/>
              <w:jc w:val="both"/>
              <w:rPr>
                <w:rFonts w:ascii="Times New Roman" w:hAnsi="Times New Roman" w:eastAsia="Times New Roman" w:cs="Times New Roman"/>
                <w:b/>
                <w:b/>
                <w:lang w:eastAsia="ru-RU"/>
              </w:rPr>
            </w:pPr>
            <w:r>
              <w:rPr>
                <w:rFonts w:eastAsia="Times New Roman" w:cs="Times New Roman" w:ascii="Times New Roman" w:hAnsi="Times New Roman"/>
                <w:b/>
                <w:lang w:eastAsia="ru-RU"/>
              </w:rPr>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6"/>
                <w:szCs w:val="16"/>
                <w:lang w:eastAsia="ru-RU"/>
              </w:rPr>
            </w:pPr>
            <w:r>
              <w:rPr>
                <w:rFonts w:eastAsia="Times New Roman" w:cs="Times New Roman" w:ascii="Times New Roman" w:hAnsi="Times New Roman"/>
                <w:sz w:val="16"/>
                <w:szCs w:val="16"/>
                <w:lang w:eastAsia="ru-RU"/>
              </w:rPr>
              <w:t>итоговый  контроль</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устный опрос</w:t>
            </w:r>
          </w:p>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20" w:hRule="atLeast"/>
        </w:trPr>
        <w:tc>
          <w:tcPr>
            <w:tcW w:w="15136" w:type="dxa"/>
            <w:gridSpan w:val="1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lang w:eastAsia="ru-RU"/>
              </w:rPr>
            </w:pPr>
            <w:r>
              <w:rPr>
                <w:rFonts w:eastAsia="Times New Roman" w:cs="Times New Roman" w:ascii="Times New Roman" w:hAnsi="Times New Roman"/>
                <w:b/>
                <w:lang w:eastAsia="ru-RU"/>
              </w:rPr>
              <w:t>26</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pPr>
            <w:r>
              <w:rPr>
                <w:rFonts w:eastAsia="Times New Roman" w:cs="Times New Roman" w:ascii="Times New Roman" w:hAnsi="Times New Roman"/>
                <w:b/>
                <w:lang w:eastAsia="ru-RU"/>
              </w:rPr>
              <w:t>Музыкальные инструменты. У каждого свой музыкальный инструмент.</w:t>
            </w:r>
            <w:r>
              <w:rPr>
                <w:rFonts w:eastAsia="Times New Roman" w:cs="Times New Roman" w:ascii="Times New Roman" w:hAnsi="Times New Roman"/>
                <w:lang w:eastAsia="ru-RU"/>
              </w:rPr>
              <w:t xml:space="preserve"> Урок изучения и закрепления новых знаний</w:t>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Arial" w:hAnsi="Arial" w:eastAsia="Times New Roman" w:cs="Arial"/>
                <w:i/>
                <w:i/>
                <w:lang w:eastAsia="ru-RU"/>
              </w:rPr>
            </w:pPr>
            <w:r>
              <w:rPr>
                <w:rFonts w:eastAsia="Times New Roman" w:cs="Arial" w:ascii="Arial" w:hAnsi="Arial"/>
                <w:i/>
                <w:lang w:eastAsia="ru-RU"/>
              </w:rPr>
              <w:t xml:space="preserve">Музыкальные  инструменты. </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Инструментовка  и  инсценировка    песен.  Игровые  песни,  с  ярко  выраженным  танцевальным   характером. Звучание   народных  музыкальных  инструментов.</w:t>
            </w:r>
          </w:p>
          <w:p>
            <w:pPr>
              <w:pStyle w:val="Normal"/>
              <w:numPr>
                <w:ilvl w:val="0"/>
                <w:numId w:val="20"/>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И.Бах «Волынка»</w:t>
            </w:r>
          </w:p>
          <w:p>
            <w:pPr>
              <w:pStyle w:val="Normal"/>
              <w:numPr>
                <w:ilvl w:val="0"/>
                <w:numId w:val="20"/>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П.Чайковский « Сладкая греза»</w:t>
            </w:r>
          </w:p>
          <w:p>
            <w:pPr>
              <w:pStyle w:val="Normal"/>
              <w:numPr>
                <w:ilvl w:val="0"/>
                <w:numId w:val="20"/>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Л.Дакен «Кукушка»</w:t>
            </w:r>
          </w:p>
          <w:p>
            <w:pPr>
              <w:pStyle w:val="Normal"/>
              <w:numPr>
                <w:ilvl w:val="0"/>
                <w:numId w:val="20"/>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«У каждого свой музыкальный инструмент»- эстонская народная песня.</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Знать/ понимать:</w:t>
            </w:r>
            <w:r>
              <w:rPr>
                <w:rFonts w:eastAsia="Times New Roman" w:cs="Times New Roman" w:ascii="Times New Roman" w:hAnsi="Times New Roman"/>
                <w:lang w:eastAsia="ru-RU"/>
              </w:rPr>
              <w:t xml:space="preserve">  особенности звучания музыкальных инструментов: </w:t>
            </w:r>
            <w:r>
              <w:rPr>
                <w:rFonts w:eastAsia="Times New Roman" w:cs="Times New Roman" w:ascii="Times New Roman" w:hAnsi="Times New Roman"/>
                <w:b/>
                <w:i/>
                <w:lang w:eastAsia="ru-RU"/>
              </w:rPr>
              <w:t xml:space="preserve">волынка  и фортепиано, </w:t>
            </w:r>
            <w:r>
              <w:rPr>
                <w:rFonts w:eastAsia="Times New Roman" w:cs="Times New Roman" w:ascii="Times New Roman" w:hAnsi="Times New Roman"/>
                <w:lang w:eastAsia="ru-RU"/>
              </w:rPr>
              <w:t xml:space="preserve">понятия: </w:t>
            </w:r>
            <w:r>
              <w:rPr>
                <w:rFonts w:eastAsia="Times New Roman" w:cs="Times New Roman" w:ascii="Times New Roman" w:hAnsi="Times New Roman"/>
                <w:b/>
                <w:i/>
                <w:lang w:eastAsia="ru-RU"/>
              </w:rPr>
              <w:t xml:space="preserve">громко - тихо. </w:t>
            </w:r>
            <w:r>
              <w:rPr>
                <w:rFonts w:eastAsia="Times New Roman" w:cs="Times New Roman" w:ascii="Times New Roman" w:hAnsi="Times New Roman"/>
                <w:lang w:eastAsia="ru-RU"/>
              </w:rPr>
              <w:t>Звуками фортепиано можно выразить чувства человека и  изобразить голоса разных музыкальных инструментов.</w:t>
            </w:r>
          </w:p>
          <w:p>
            <w:pPr>
              <w:pStyle w:val="Normal"/>
              <w:spacing w:lineRule="auto" w:line="240" w:before="0" w:after="0"/>
              <w:jc w:val="both"/>
              <w:rPr/>
            </w:pPr>
            <w:r>
              <w:rPr>
                <w:rFonts w:eastAsia="Times New Roman" w:cs="Times New Roman" w:ascii="Times New Roman" w:hAnsi="Times New Roman"/>
                <w:b/>
                <w:lang w:eastAsia="ru-RU"/>
              </w:rPr>
              <w:t xml:space="preserve">Уметь: </w:t>
            </w:r>
            <w:r>
              <w:rPr>
                <w:rFonts w:eastAsia="Times New Roman" w:cs="Times New Roman" w:ascii="Times New Roman" w:hAnsi="Times New Roman"/>
                <w:lang w:eastAsia="ru-RU"/>
              </w:rPr>
              <w:t>вслушиваться  в звучащую музыку и определять характер произведения, выделять характерные</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интонационные музыкальные особенности музыкального сочинения, имитационными движениями изображать игру на музыкальных инструментах</w:t>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текущий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устный опрос</w:t>
            </w:r>
          </w:p>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16"/>
                <w:szCs w:val="16"/>
                <w:lang w:eastAsia="ru-RU"/>
              </w:rPr>
            </w:pPr>
            <w:r>
              <w:rPr>
                <w:rFonts w:eastAsia="Times New Roman" w:cs="Times New Roman" w:ascii="Times New Roman" w:hAnsi="Times New Roman"/>
                <w:sz w:val="16"/>
                <w:szCs w:val="16"/>
                <w:lang w:eastAsia="ru-RU"/>
              </w:rPr>
              <w:t xml:space="preserve">Программа «Учимся понимать музыку» Музыкальные инструменты </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lang w:eastAsia="ru-RU"/>
              </w:rPr>
            </w:pPr>
            <w:r>
              <w:rPr>
                <w:rFonts w:eastAsia="Times New Roman" w:cs="Times New Roman" w:ascii="Times New Roman" w:hAnsi="Times New Roman"/>
                <w:b/>
                <w:lang w:eastAsia="ru-RU"/>
              </w:rPr>
              <w:t>27</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t>Музыкальные инструменты.</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изучения и закрепления новых знаний.</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Arial" w:hAnsi="Arial" w:eastAsia="Times New Roman" w:cs="Arial"/>
                <w:i/>
                <w:i/>
                <w:lang w:eastAsia="ru-RU"/>
              </w:rPr>
            </w:pPr>
            <w:r>
              <w:rPr>
                <w:rFonts w:eastAsia="Times New Roman" w:cs="Arial" w:ascii="Arial" w:hAnsi="Arial"/>
                <w:i/>
                <w:lang w:eastAsia="ru-RU"/>
              </w:rPr>
              <w:t xml:space="preserve">Музыкальные  инструменты. </w:t>
            </w:r>
          </w:p>
          <w:p>
            <w:pPr>
              <w:pStyle w:val="Normal"/>
              <w:spacing w:lineRule="auto" w:line="240" w:before="0" w:after="0"/>
              <w:jc w:val="both"/>
              <w:rPr/>
            </w:pPr>
            <w:r>
              <w:rPr>
                <w:rFonts w:eastAsia="Times New Roman" w:cs="Times New Roman" w:ascii="Times New Roman" w:hAnsi="Times New Roman"/>
                <w:lang w:eastAsia="ru-RU"/>
              </w:rPr>
              <w:t xml:space="preserve">Встреча с музыкальными инструментами – </w:t>
            </w:r>
            <w:r>
              <w:rPr>
                <w:rFonts w:eastAsia="Times New Roman" w:cs="Times New Roman" w:ascii="Times New Roman" w:hAnsi="Times New Roman"/>
                <w:b/>
                <w:i/>
                <w:lang w:eastAsia="ru-RU"/>
              </w:rPr>
              <w:t xml:space="preserve">арфой и флейтой. </w:t>
            </w:r>
            <w:r>
              <w:rPr>
                <w:rFonts w:eastAsia="Times New Roman" w:cs="Times New Roman" w:ascii="Times New Roman" w:hAnsi="Times New Roman"/>
                <w:lang w:eastAsia="ru-RU"/>
              </w:rPr>
              <w:t xml:space="preserve">Внешний вид, тембр этих инструментов, выразительные возможности. Знакомство  с  внешним  видом,  тембрами,  выразительными  возможностями музыкальных  инструментов  - </w:t>
            </w:r>
            <w:r>
              <w:rPr>
                <w:rFonts w:eastAsia="Times New Roman" w:cs="Times New Roman" w:ascii="Times New Roman" w:hAnsi="Times New Roman"/>
                <w:b/>
                <w:i/>
                <w:lang w:eastAsia="ru-RU"/>
              </w:rPr>
              <w:t>лютня,  клавеснн.</w:t>
            </w:r>
            <w:r>
              <w:rPr>
                <w:rFonts w:eastAsia="Times New Roman" w:cs="Times New Roman" w:ascii="Times New Roman" w:hAnsi="Times New Roman"/>
                <w:i/>
                <w:lang w:eastAsia="ru-RU"/>
              </w:rPr>
              <w:t xml:space="preserve"> </w:t>
            </w:r>
            <w:r>
              <w:rPr>
                <w:rFonts w:eastAsia="Times New Roman" w:cs="Times New Roman" w:ascii="Times New Roman" w:hAnsi="Times New Roman"/>
                <w:lang w:eastAsia="ru-RU"/>
              </w:rPr>
              <w:t xml:space="preserve">  Сопоставление  звучания  произведений,  исполняемых  на  клавесине  и  фортепиано.  Мастерство  </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 </w:t>
            </w:r>
            <w:r>
              <w:rPr>
                <w:rFonts w:eastAsia="Times New Roman" w:cs="Times New Roman" w:ascii="Times New Roman" w:hAnsi="Times New Roman"/>
                <w:lang w:eastAsia="ru-RU"/>
              </w:rPr>
              <w:t>исполнителя-музыканта.</w:t>
            </w:r>
          </w:p>
          <w:p>
            <w:pPr>
              <w:pStyle w:val="Normal"/>
              <w:numPr>
                <w:ilvl w:val="0"/>
                <w:numId w:val="21"/>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«Тонкая рябина» - гитара</w:t>
            </w:r>
          </w:p>
          <w:p>
            <w:pPr>
              <w:pStyle w:val="Normal"/>
              <w:numPr>
                <w:ilvl w:val="0"/>
                <w:numId w:val="21"/>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Ж.Рамо - «Тамбурин»- клавесин</w:t>
            </w:r>
          </w:p>
          <w:p>
            <w:pPr>
              <w:pStyle w:val="Normal"/>
              <w:numPr>
                <w:ilvl w:val="0"/>
                <w:numId w:val="21"/>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И.Конради – «Менуэт» - лютня</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Знать/ понимать:</w:t>
            </w:r>
            <w:r>
              <w:rPr>
                <w:rFonts w:eastAsia="Times New Roman" w:cs="Times New Roman" w:ascii="Times New Roman" w:hAnsi="Times New Roman"/>
                <w:lang w:eastAsia="ru-RU"/>
              </w:rPr>
              <w:t xml:space="preserve"> внешний вид, тембр, выразительные возможности музыкальных инструментов - </w:t>
            </w:r>
            <w:r>
              <w:rPr>
                <w:rFonts w:eastAsia="Times New Roman" w:cs="Times New Roman" w:ascii="Times New Roman" w:hAnsi="Times New Roman"/>
                <w:b/>
                <w:i/>
                <w:lang w:eastAsia="ru-RU"/>
              </w:rPr>
              <w:t>лютня, клавесин, гитара.</w:t>
            </w:r>
          </w:p>
          <w:p>
            <w:pPr>
              <w:pStyle w:val="Normal"/>
              <w:spacing w:lineRule="auto" w:line="240" w:before="0" w:after="0"/>
              <w:jc w:val="both"/>
              <w:rPr/>
            </w:pPr>
            <w:r>
              <w:rPr>
                <w:rFonts w:eastAsia="Times New Roman" w:cs="Times New Roman" w:ascii="Times New Roman" w:hAnsi="Times New Roman"/>
                <w:b/>
                <w:lang w:eastAsia="ru-RU"/>
              </w:rPr>
              <w:t xml:space="preserve">Уметь: </w:t>
            </w:r>
            <w:r>
              <w:rPr>
                <w:rFonts w:eastAsia="Times New Roman" w:cs="Times New Roman" w:ascii="Times New Roman" w:hAnsi="Times New Roman"/>
                <w:lang w:eastAsia="ru-RU"/>
              </w:rPr>
              <w:t>сравнивать звучание музыкальных инструментов, узнавать музыкальные инструменты по внешнему виду и по звучанию,  имитационными движениями изображать игру на музыкальных инструментах.</w:t>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текущий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устный опрос</w:t>
            </w:r>
          </w:p>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16"/>
                <w:szCs w:val="16"/>
                <w:lang w:eastAsia="ru-RU"/>
              </w:rPr>
            </w:pPr>
            <w:r>
              <w:rPr>
                <w:rFonts w:eastAsia="Times New Roman" w:cs="Times New Roman" w:ascii="Times New Roman" w:hAnsi="Times New Roman"/>
                <w:sz w:val="16"/>
                <w:szCs w:val="16"/>
                <w:lang w:eastAsia="ru-RU"/>
              </w:rPr>
              <w:t xml:space="preserve">Программа «Учимся понимать музыку» Музыкальные инструменты </w:t>
            </w:r>
          </w:p>
          <w:p>
            <w:pPr>
              <w:pStyle w:val="Normal"/>
              <w:spacing w:lineRule="auto" w:line="240" w:before="0" w:after="0"/>
              <w:rPr>
                <w:rFonts w:ascii="Times New Roman" w:hAnsi="Times New Roman" w:eastAsia="Times New Roman" w:cs="Times New Roman"/>
                <w:sz w:val="16"/>
                <w:szCs w:val="16"/>
                <w:lang w:eastAsia="ru-RU"/>
              </w:rPr>
            </w:pPr>
            <w:r>
              <w:rPr>
                <w:rFonts w:eastAsia="Times New Roman" w:cs="Times New Roman" w:ascii="Times New Roman" w:hAnsi="Times New Roman"/>
                <w:sz w:val="16"/>
                <w:szCs w:val="16"/>
                <w:lang w:eastAsia="ru-RU"/>
              </w:rPr>
              <w:t>Модуль «Характеристика музыкальных инструментов.Арфа,лютня,клавесин»</w:t>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lang w:eastAsia="ru-RU"/>
              </w:rPr>
            </w:pPr>
            <w:r>
              <w:rPr>
                <w:rFonts w:eastAsia="Times New Roman" w:cs="Times New Roman" w:ascii="Times New Roman" w:hAnsi="Times New Roman"/>
                <w:b/>
                <w:lang w:eastAsia="ru-RU"/>
              </w:rPr>
              <w:t>28</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t>«Чудесная лютня» (по алжирской сказке). Звучащие картины.</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обобщения и систематизации знаний.</w:t>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Arial" w:hAnsi="Arial" w:eastAsia="Times New Roman" w:cs="Arial"/>
                <w:i/>
                <w:i/>
                <w:lang w:eastAsia="ru-RU"/>
              </w:rPr>
            </w:pPr>
            <w:r>
              <w:rPr>
                <w:rFonts w:eastAsia="Times New Roman" w:cs="Arial" w:ascii="Arial" w:hAnsi="Arial"/>
                <w:i/>
                <w:lang w:eastAsia="ru-RU"/>
              </w:rPr>
              <w:t>Музыкальная речь как способ общения между людьми, ее эмоциональное воздействие на слушателей.</w:t>
            </w:r>
          </w:p>
          <w:p>
            <w:pPr>
              <w:pStyle w:val="Normal"/>
              <w:spacing w:lineRule="auto" w:line="240" w:before="0" w:after="0"/>
              <w:jc w:val="both"/>
              <w:rPr/>
            </w:pPr>
            <w:r>
              <w:rPr>
                <w:rFonts w:eastAsia="Times New Roman" w:cs="Times New Roman" w:ascii="Times New Roman" w:hAnsi="Times New Roman"/>
                <w:lang w:eastAsia="ru-RU"/>
              </w:rPr>
              <w:t>Знакомство  с  музыкальными  инструментами,  через  алжирскую  сказку  “Чудесная</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 xml:space="preserve">лютня”.  Размышление  о  безграничных возможностях  музыки  в  передаче  чувств,  мыслей  человека,  силе  ее  воздействия.  Обобщенная  характеристика  музыки,  дающая  представление  об  особенностях  русской  народной  протяжной,  лирической песни  разудалой  плясовой.  Выполнение  задания  и выявление  главного  вопроса: какая   музыка  может  помочь  иностранному  гостю  лучше  узнать  другую  страну? Художественный  образ. </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Закрепление  представления  о  музыкальных  инструментах  и исполнителях.  Характер  музыки  и  ее  соответствие  настроению  картины.</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Знать/ понимать:</w:t>
            </w:r>
            <w:r>
              <w:rPr>
                <w:rFonts w:eastAsia="Times New Roman" w:cs="Times New Roman" w:ascii="Times New Roman" w:hAnsi="Times New Roman"/>
                <w:lang w:eastAsia="ru-RU"/>
              </w:rPr>
              <w:t xml:space="preserve"> что язык музыки понятен и без слов, особенности русской  народной  музыки. Названия музыкальных инструментов, их тембровую окраску.</w:t>
            </w:r>
          </w:p>
          <w:p>
            <w:pPr>
              <w:pStyle w:val="Normal"/>
              <w:spacing w:lineRule="auto" w:line="240" w:before="0" w:after="0"/>
              <w:jc w:val="both"/>
              <w:rPr/>
            </w:pPr>
            <w:r>
              <w:rPr>
                <w:rFonts w:eastAsia="Times New Roman" w:cs="Times New Roman" w:ascii="Times New Roman" w:hAnsi="Times New Roman"/>
                <w:b/>
                <w:lang w:eastAsia="ru-RU"/>
              </w:rPr>
              <w:t xml:space="preserve">Уметь: </w:t>
            </w:r>
            <w:r>
              <w:rPr>
                <w:rFonts w:eastAsia="Times New Roman" w:cs="Times New Roman" w:ascii="Times New Roman" w:hAnsi="Times New Roman"/>
                <w:lang w:eastAsia="ru-RU"/>
              </w:rPr>
              <w:t>размышлять о возможностях музыки в передаче чувств. Мыслей человека, силе ее воздействия. Обобщать характеристику музыкальных произведений, воспринимать художественные образы классической музыки, расширять словарный запас,</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 xml:space="preserve"> передавать настроение музыки в пластическом движении, пении, давать определения общего характера музыки, ритмическая   и интонационная  точность во время вступления к песне</w:t>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текущий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устный опрос</w:t>
            </w:r>
          </w:p>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Диск «Музыка-льные инстру-менты»</w:t>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lang w:eastAsia="ru-RU"/>
              </w:rPr>
            </w:pPr>
            <w:r>
              <w:rPr>
                <w:rFonts w:eastAsia="Times New Roman" w:cs="Times New Roman" w:ascii="Times New Roman" w:hAnsi="Times New Roman"/>
                <w:b/>
                <w:lang w:eastAsia="ru-RU"/>
              </w:rPr>
              <w:t>29</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t xml:space="preserve"> </w:t>
            </w:r>
            <w:r>
              <w:rPr>
                <w:rFonts w:eastAsia="Times New Roman" w:cs="Times New Roman" w:ascii="Times New Roman" w:hAnsi="Times New Roman"/>
                <w:b/>
                <w:lang w:eastAsia="ru-RU"/>
              </w:rPr>
              <w:t>Музыка в цирке.</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Комбинированный урок.</w:t>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Arial" w:hAnsi="Arial" w:eastAsia="Times New Roman" w:cs="Arial"/>
                <w:i/>
                <w:i/>
                <w:lang w:eastAsia="ru-RU"/>
              </w:rPr>
            </w:pPr>
            <w:r>
              <w:rPr>
                <w:rFonts w:eastAsia="Times New Roman" w:cs="Arial" w:ascii="Arial" w:hAnsi="Arial"/>
                <w:i/>
                <w:lang w:eastAsia="ru-RU"/>
              </w:rPr>
              <w:t>Обобщенное представление об основных образно-эмоциональных сферах музыки и о многообразии музыкальных жанров. Песня, танец, марш и их разновидности.</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Цирковое  представление  с  музыкой, которая  создает  праздничное  настроение. Музыка,  которая  звучит   в   цирке, помогает артистам  выполнять  сложные  номера, а  зрителям  подсказывает  появление  тех  или  иных  действующих  лиц  циркового представления. </w:t>
            </w:r>
          </w:p>
          <w:p>
            <w:pPr>
              <w:pStyle w:val="Normal"/>
              <w:numPr>
                <w:ilvl w:val="0"/>
                <w:numId w:val="22"/>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А.Журбин « Добрые слоны»</w:t>
            </w:r>
          </w:p>
          <w:p>
            <w:pPr>
              <w:pStyle w:val="Normal"/>
              <w:numPr>
                <w:ilvl w:val="0"/>
                <w:numId w:val="22"/>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И.Дунаевский « Выходной марш»</w:t>
            </w:r>
          </w:p>
          <w:p>
            <w:pPr>
              <w:pStyle w:val="Normal"/>
              <w:numPr>
                <w:ilvl w:val="0"/>
                <w:numId w:val="22"/>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Д.Кабалевский «Клоуны»</w:t>
            </w:r>
          </w:p>
          <w:p>
            <w:pPr>
              <w:pStyle w:val="Normal"/>
              <w:numPr>
                <w:ilvl w:val="0"/>
                <w:numId w:val="22"/>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О.Юдахина « Слон и скрипочка»</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Знать/ понимать:</w:t>
            </w:r>
            <w:r>
              <w:rPr>
                <w:rFonts w:eastAsia="Times New Roman" w:cs="Times New Roman" w:ascii="Times New Roman" w:hAnsi="Times New Roman"/>
                <w:lang w:eastAsia="ru-RU"/>
              </w:rPr>
              <w:t xml:space="preserve"> фамилии композиторов и их произведения, </w:t>
            </w:r>
          </w:p>
          <w:p>
            <w:pPr>
              <w:pStyle w:val="Normal"/>
              <w:spacing w:lineRule="auto" w:line="240" w:before="0" w:after="0"/>
              <w:jc w:val="both"/>
              <w:rPr/>
            </w:pPr>
            <w:r>
              <w:rPr>
                <w:rFonts w:eastAsia="Times New Roman" w:cs="Times New Roman" w:ascii="Times New Roman" w:hAnsi="Times New Roman"/>
                <w:b/>
                <w:lang w:eastAsia="ru-RU"/>
              </w:rPr>
              <w:t xml:space="preserve">Уметь: </w:t>
            </w:r>
            <w:r>
              <w:rPr>
                <w:rFonts w:eastAsia="Times New Roman" w:cs="Times New Roman" w:ascii="Times New Roman" w:hAnsi="Times New Roman"/>
                <w:lang w:eastAsia="ru-RU"/>
              </w:rPr>
              <w:t>определять жанровую принадлежность музыкальных произведений, песня- танец – марш.</w:t>
            </w:r>
          </w:p>
          <w:p>
            <w:pPr>
              <w:pStyle w:val="Normal"/>
              <w:spacing w:lineRule="auto" w:line="240" w:before="6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 узнавать изученные музыкальные произведения и называть имена их авторов;</w:t>
            </w:r>
          </w:p>
          <w:p>
            <w:pPr>
              <w:pStyle w:val="Normal"/>
              <w:spacing w:lineRule="auto" w:line="240" w:before="60" w:after="0"/>
              <w:jc w:val="both"/>
              <w:rPr/>
            </w:pPr>
            <w:r>
              <w:rPr>
                <w:rFonts w:eastAsia="Times New Roman" w:cs="Times New Roman" w:ascii="Times New Roman" w:hAnsi="Times New Roman"/>
                <w:i/>
                <w:lang w:eastAsia="ru-RU"/>
              </w:rPr>
              <w:t xml:space="preserve">-  </w:t>
            </w:r>
            <w:r>
              <w:rPr>
                <w:rFonts w:eastAsia="Times New Roman" w:cs="Times New Roman" w:ascii="Times New Roman" w:hAnsi="Times New Roman"/>
                <w:lang w:eastAsia="ru-RU"/>
              </w:rPr>
              <w:t>передавать настроение музыки и его изменение: в пении, музыкально-пластическом движении.</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текущий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устный опрос</w:t>
            </w:r>
          </w:p>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Презентация песни «Песенка о цирке»</w:t>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lang w:eastAsia="ru-RU"/>
              </w:rPr>
            </w:pPr>
            <w:r>
              <w:rPr>
                <w:rFonts w:eastAsia="Times New Roman" w:cs="Times New Roman" w:ascii="Times New Roman" w:hAnsi="Times New Roman"/>
                <w:b/>
                <w:lang w:eastAsia="ru-RU"/>
              </w:rPr>
              <w:t>30</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t>Дом, который звучит.</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изучения и закрепления новых знаний.</w:t>
            </w:r>
          </w:p>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Arial" w:hAnsi="Arial" w:eastAsia="Times New Roman" w:cs="Arial"/>
                <w:i/>
                <w:i/>
                <w:lang w:eastAsia="ru-RU"/>
              </w:rPr>
            </w:pPr>
            <w:r>
              <w:rPr>
                <w:rFonts w:eastAsia="Times New Roman" w:cs="Arial" w:ascii="Arial" w:hAnsi="Arial"/>
                <w:i/>
                <w:lang w:eastAsia="ru-RU"/>
              </w:rPr>
              <w:t>Обобщенное представление об основных образно-эмоциональных сферах музыки и о многообразии музыкальных жанров. Опера, балет. Песенность, танцевальность, маршевость. Музыкальные театры.</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Музыкальный  театр.  Через  песенность,  танцевальность  и  маршевость  можно совершать  путешествие  в  музыкальные  страны  - оперу  и  балет.  Герои  опер - поют,    герои  балета  - танцуют. Пение  и  танец  объединяет  музыка.  Сюжетами  опер  и балетов  становятся  известные  народные  сказки. В  операх  и  балетах  “встречаются”  песенная,   танцевальная  и  маршевая музыка.</w:t>
            </w:r>
          </w:p>
          <w:p>
            <w:pPr>
              <w:pStyle w:val="Normal"/>
              <w:numPr>
                <w:ilvl w:val="0"/>
                <w:numId w:val="23"/>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 xml:space="preserve">Н.Римский-Корсаков  опера «Садко» </w:t>
            </w:r>
          </w:p>
          <w:p>
            <w:pPr>
              <w:pStyle w:val="Normal"/>
              <w:numPr>
                <w:ilvl w:val="0"/>
                <w:numId w:val="23"/>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 фрагменты)</w:t>
            </w:r>
          </w:p>
          <w:p>
            <w:pPr>
              <w:pStyle w:val="Normal"/>
              <w:numPr>
                <w:ilvl w:val="0"/>
                <w:numId w:val="23"/>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 xml:space="preserve">Р.Щедрин балет «Конек-Горбунок» </w:t>
            </w:r>
          </w:p>
          <w:p>
            <w:pPr>
              <w:pStyle w:val="Normal"/>
              <w:numPr>
                <w:ilvl w:val="0"/>
                <w:numId w:val="23"/>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 «Золотые рыбки»)</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Знать/ понимать:</w:t>
            </w:r>
            <w:r>
              <w:rPr>
                <w:rFonts w:eastAsia="Times New Roman" w:cs="Times New Roman" w:ascii="Times New Roman" w:hAnsi="Times New Roman"/>
                <w:lang w:eastAsia="ru-RU"/>
              </w:rPr>
              <w:t xml:space="preserve"> определение жанров: </w:t>
            </w:r>
            <w:r>
              <w:rPr>
                <w:rFonts w:eastAsia="Times New Roman" w:cs="Times New Roman" w:ascii="Times New Roman" w:hAnsi="Times New Roman"/>
                <w:b/>
                <w:i/>
                <w:lang w:eastAsia="ru-RU"/>
              </w:rPr>
              <w:t>опера – балет,</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сходства и различия, названия произведений и их авторов.</w:t>
            </w:r>
          </w:p>
          <w:p>
            <w:pPr>
              <w:pStyle w:val="Normal"/>
              <w:spacing w:lineRule="auto" w:line="240" w:before="0" w:after="0"/>
              <w:rPr/>
            </w:pPr>
            <w:r>
              <w:rPr>
                <w:rFonts w:eastAsia="Times New Roman" w:cs="Times New Roman" w:ascii="Times New Roman" w:hAnsi="Times New Roman"/>
                <w:b/>
                <w:lang w:eastAsia="ru-RU"/>
              </w:rPr>
              <w:t>Уметь:</w:t>
            </w:r>
            <w:r>
              <w:rPr>
                <w:rFonts w:eastAsia="Times New Roman" w:cs="Times New Roman" w:ascii="Times New Roman" w:hAnsi="Times New Roman"/>
                <w:lang w:eastAsia="ru-RU"/>
              </w:rPr>
              <w:t xml:space="preserve"> вслушиваться  в звучащую музыку и определять характер произведения, выделять характерные</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 xml:space="preserve">интонационные музыкальные особенности музыкального сочинения. Эмоционально откликаться на музыкальное произведение и выразить свое впечатление в пении, игре или пластике. </w:t>
            </w:r>
          </w:p>
          <w:p>
            <w:pPr>
              <w:pStyle w:val="Normal"/>
              <w:spacing w:lineRule="auto" w:line="240" w:before="60" w:after="0"/>
              <w:jc w:val="both"/>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 xml:space="preserve"> </w:t>
            </w:r>
          </w:p>
          <w:p>
            <w:pPr>
              <w:pStyle w:val="Normal"/>
              <w:spacing w:lineRule="auto" w:line="240" w:before="0" w:after="0"/>
              <w:jc w:val="both"/>
              <w:rPr>
                <w:rFonts w:ascii="Times New Roman" w:hAnsi="Times New Roman" w:eastAsia="Times New Roman" w:cs="Times New Roman"/>
                <w:b/>
                <w:b/>
                <w:lang w:eastAsia="ru-RU"/>
              </w:rPr>
            </w:pPr>
            <w:r>
              <w:rPr>
                <w:rFonts w:eastAsia="Times New Roman" w:cs="Times New Roman" w:ascii="Times New Roman" w:hAnsi="Times New Roman"/>
                <w:b/>
                <w:lang w:eastAsia="ru-RU"/>
              </w:rPr>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текущий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устный опрос</w:t>
            </w:r>
          </w:p>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Модуль «Боьшой театр»</w:t>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lang w:eastAsia="ru-RU"/>
              </w:rPr>
            </w:pPr>
            <w:r>
              <w:rPr>
                <w:rFonts w:eastAsia="Times New Roman" w:cs="Times New Roman" w:ascii="Times New Roman" w:hAnsi="Times New Roman"/>
                <w:b/>
                <w:lang w:eastAsia="ru-RU"/>
              </w:rPr>
              <w:t>31</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t>Опера-сказка.</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закрепления знаний.</w:t>
            </w:r>
          </w:p>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pPr>
            <w:r>
              <w:rPr>
                <w:rFonts w:eastAsia="Times New Roman" w:cs="Arial" w:ascii="Arial" w:hAnsi="Arial"/>
                <w:i/>
                <w:lang w:eastAsia="ru-RU"/>
              </w:rPr>
              <w:t>Опера.</w:t>
            </w:r>
            <w:r>
              <w:rPr>
                <w:rFonts w:eastAsia="Times New Roman" w:cs="Arial" w:ascii="Arial" w:hAnsi="Arial"/>
                <w:b/>
                <w:i/>
                <w:lang w:eastAsia="ru-RU"/>
              </w:rPr>
              <w:t xml:space="preserve"> </w:t>
            </w:r>
            <w:r>
              <w:rPr>
                <w:rFonts w:eastAsia="Times New Roman" w:cs="Arial" w:ascii="Arial" w:hAnsi="Arial"/>
                <w:i/>
                <w:lang w:eastAsia="ru-RU"/>
              </w:rPr>
              <w:t>Песенность, танцевальность, маршевость. Различные виды музыки: вокальная, инструментальная; сольная, хоровая, оркестровая.</w:t>
            </w:r>
          </w:p>
          <w:p>
            <w:pPr>
              <w:pStyle w:val="Normal"/>
              <w:spacing w:lineRule="auto" w:line="240" w:before="0" w:after="0"/>
              <w:jc w:val="both"/>
              <w:rPr/>
            </w:pPr>
            <w:r>
              <w:rPr>
                <w:rFonts w:eastAsia="Times New Roman" w:cs="Times New Roman" w:ascii="Times New Roman" w:hAnsi="Times New Roman"/>
                <w:lang w:eastAsia="ru-RU"/>
              </w:rPr>
              <w:t xml:space="preserve">Детальное  знакомство  с  хорами  из  детских  опер. Персонажи  опер  имеют  свои  яркие  музыкальные  характеристики – мелодии-темы.  Герои  опер  могут  петь по одному - </w:t>
            </w:r>
            <w:r>
              <w:rPr>
                <w:rFonts w:eastAsia="Times New Roman" w:cs="Times New Roman" w:ascii="Times New Roman" w:hAnsi="Times New Roman"/>
                <w:b/>
                <w:i/>
                <w:lang w:eastAsia="ru-RU"/>
              </w:rPr>
              <w:t>солист</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 xml:space="preserve"> и  вместе </w:t>
            </w:r>
            <w:r>
              <w:rPr>
                <w:rFonts w:eastAsia="Times New Roman" w:cs="Times New Roman" w:ascii="Times New Roman" w:hAnsi="Times New Roman"/>
                <w:b/>
                <w:lang w:eastAsia="ru-RU"/>
              </w:rPr>
              <w:t xml:space="preserve">– </w:t>
            </w:r>
            <w:r>
              <w:rPr>
                <w:rFonts w:eastAsia="Times New Roman" w:cs="Times New Roman" w:ascii="Times New Roman" w:hAnsi="Times New Roman"/>
                <w:b/>
                <w:i/>
                <w:lang w:eastAsia="ru-RU"/>
              </w:rPr>
              <w:t>хором</w:t>
            </w:r>
            <w:r>
              <w:rPr>
                <w:rFonts w:eastAsia="Times New Roman" w:cs="Times New Roman" w:ascii="Times New Roman" w:hAnsi="Times New Roman"/>
                <w:i/>
                <w:lang w:eastAsia="ru-RU"/>
              </w:rPr>
              <w:t xml:space="preserve"> </w:t>
            </w:r>
            <w:r>
              <w:rPr>
                <w:rFonts w:eastAsia="Times New Roman" w:cs="Times New Roman" w:ascii="Times New Roman" w:hAnsi="Times New Roman"/>
                <w:lang w:eastAsia="ru-RU"/>
              </w:rPr>
              <w:t xml:space="preserve"> в  сопровождении  фортепиано  или  оркестра. В  операх  могут  быть  эпизоды,  когда  звучит  только  инструментальная музыка.</w:t>
            </w:r>
          </w:p>
          <w:p>
            <w:pPr>
              <w:pStyle w:val="Normal"/>
              <w:numPr>
                <w:ilvl w:val="0"/>
                <w:numId w:val="24"/>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М.Коваль «Волк и семеро козлят»</w:t>
            </w:r>
          </w:p>
          <w:p>
            <w:pPr>
              <w:pStyle w:val="Normal"/>
              <w:numPr>
                <w:ilvl w:val="0"/>
                <w:numId w:val="24"/>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М.Красев «Муха – цокотуха»</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Знать/ понимать:</w:t>
            </w:r>
            <w:r>
              <w:rPr>
                <w:rFonts w:eastAsia="Times New Roman" w:cs="Times New Roman" w:ascii="Times New Roman" w:hAnsi="Times New Roman"/>
                <w:lang w:eastAsia="ru-RU"/>
              </w:rPr>
              <w:t xml:space="preserve"> определения: </w:t>
            </w:r>
            <w:r>
              <w:rPr>
                <w:rFonts w:eastAsia="Times New Roman" w:cs="Times New Roman" w:ascii="Times New Roman" w:hAnsi="Times New Roman"/>
                <w:b/>
                <w:i/>
                <w:lang w:eastAsia="ru-RU"/>
              </w:rPr>
              <w:t>опера,</w:t>
            </w:r>
            <w:r>
              <w:rPr>
                <w:rFonts w:eastAsia="Times New Roman" w:cs="Times New Roman" w:ascii="Times New Roman" w:hAnsi="Times New Roman"/>
                <w:lang w:eastAsia="ru-RU"/>
              </w:rPr>
              <w:t xml:space="preserve"> </w:t>
            </w:r>
            <w:r>
              <w:rPr>
                <w:rFonts w:eastAsia="Times New Roman" w:cs="Times New Roman" w:ascii="Times New Roman" w:hAnsi="Times New Roman"/>
                <w:b/>
                <w:i/>
                <w:lang w:eastAsia="ru-RU"/>
              </w:rPr>
              <w:t xml:space="preserve">хор, солисты, оркестр. </w:t>
            </w:r>
            <w:r>
              <w:rPr>
                <w:rFonts w:eastAsia="Times New Roman" w:cs="Times New Roman" w:ascii="Times New Roman" w:hAnsi="Times New Roman"/>
                <w:lang w:eastAsia="ru-RU"/>
              </w:rPr>
              <w:t xml:space="preserve">Различать характер музыки: </w:t>
            </w:r>
            <w:r>
              <w:rPr>
                <w:rFonts w:eastAsia="Times New Roman" w:cs="Times New Roman" w:ascii="Times New Roman" w:hAnsi="Times New Roman"/>
                <w:b/>
                <w:i/>
                <w:lang w:eastAsia="ru-RU"/>
              </w:rPr>
              <w:t>танцевальный, песенный, маршевый.</w:t>
            </w:r>
          </w:p>
          <w:p>
            <w:pPr>
              <w:pStyle w:val="Normal"/>
              <w:spacing w:lineRule="auto" w:line="240" w:before="0" w:after="0"/>
              <w:jc w:val="both"/>
              <w:rPr/>
            </w:pPr>
            <w:r>
              <w:rPr>
                <w:rFonts w:eastAsia="Times New Roman" w:cs="Times New Roman" w:ascii="Times New Roman" w:hAnsi="Times New Roman"/>
                <w:b/>
                <w:lang w:eastAsia="ru-RU"/>
              </w:rPr>
              <w:t xml:space="preserve">Уметь: </w:t>
            </w:r>
            <w:r>
              <w:rPr>
                <w:rFonts w:eastAsia="Times New Roman" w:cs="Times New Roman" w:ascii="Times New Roman" w:hAnsi="Times New Roman"/>
                <w:lang w:eastAsia="ru-RU"/>
              </w:rPr>
              <w:t>назвать понравившееся  произведения, дать его характеристику. Уметь сопоставлять,  сравнивать, различные жанры музыки.</w:t>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текущий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устный опрос</w:t>
            </w:r>
          </w:p>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lang w:eastAsia="ru-RU"/>
              </w:rPr>
            </w:pPr>
            <w:r>
              <w:rPr>
                <w:rFonts w:eastAsia="Times New Roman" w:cs="Times New Roman" w:ascii="Times New Roman" w:hAnsi="Times New Roman"/>
                <w:b/>
                <w:lang w:eastAsia="ru-RU"/>
              </w:rPr>
              <w:t>32</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t>«Ничего на свете  лучше нету».</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Комбинированный урок.</w:t>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Arial" w:hAnsi="Arial" w:eastAsia="Times New Roman" w:cs="Arial"/>
                <w:i/>
                <w:i/>
                <w:lang w:eastAsia="ru-RU"/>
              </w:rPr>
            </w:pPr>
            <w:r>
              <w:rPr>
                <w:rFonts w:eastAsia="Times New Roman" w:cs="Arial" w:ascii="Arial" w:hAnsi="Arial"/>
                <w:i/>
                <w:lang w:eastAsia="ru-RU"/>
              </w:rPr>
              <w:t>Музыка для детей.</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Музыка, написанная специально для мультфильмов. Любимые мультфильмы  и музыка,  которая  звучит  повседневно  в  нашей жизни.  Знакомство  с  композиторами - песенниками,  создающими  музыкальные  образы. </w:t>
            </w:r>
          </w:p>
          <w:p>
            <w:pPr>
              <w:pStyle w:val="Normal"/>
              <w:numPr>
                <w:ilvl w:val="0"/>
                <w:numId w:val="25"/>
              </w:numPr>
              <w:spacing w:lineRule="auto" w:line="240" w:before="0" w:after="0"/>
              <w:jc w:val="both"/>
              <w:rPr>
                <w:rFonts w:ascii="Times New Roman" w:hAnsi="Times New Roman" w:eastAsia="Times New Roman" w:cs="Times New Roman"/>
                <w:i/>
                <w:i/>
                <w:lang w:eastAsia="ru-RU"/>
              </w:rPr>
            </w:pPr>
            <w:r>
              <w:rPr>
                <w:rFonts w:eastAsia="Times New Roman" w:cs="Times New Roman" w:ascii="Times New Roman" w:hAnsi="Times New Roman"/>
                <w:i/>
                <w:lang w:eastAsia="ru-RU"/>
              </w:rPr>
              <w:t>Г.Гладков «Бременские музыканты»</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Знать/ понимать:</w:t>
            </w:r>
            <w:r>
              <w:rPr>
                <w:rFonts w:eastAsia="Times New Roman" w:cs="Times New Roman" w:ascii="Times New Roman" w:hAnsi="Times New Roman"/>
                <w:lang w:eastAsia="ru-RU"/>
              </w:rPr>
              <w:t xml:space="preserve"> элементарные понятия о музыкальной грамоте  и использовать их во время урока, </w:t>
            </w:r>
          </w:p>
          <w:p>
            <w:pPr>
              <w:pStyle w:val="Normal"/>
              <w:spacing w:lineRule="auto" w:line="240" w:before="0" w:after="0"/>
              <w:jc w:val="both"/>
              <w:rPr/>
            </w:pPr>
            <w:r>
              <w:rPr>
                <w:rFonts w:eastAsia="Times New Roman" w:cs="Times New Roman" w:ascii="Times New Roman" w:hAnsi="Times New Roman"/>
                <w:b/>
                <w:lang w:eastAsia="ru-RU"/>
              </w:rPr>
              <w:t xml:space="preserve">Уметь: </w:t>
            </w:r>
            <w:r>
              <w:rPr>
                <w:rFonts w:eastAsia="Times New Roman" w:cs="Times New Roman" w:ascii="Times New Roman" w:hAnsi="Times New Roman"/>
                <w:lang w:eastAsia="ru-RU"/>
              </w:rPr>
              <w:t xml:space="preserve"> через различные формы деятельности  систематизировать словарный запас детей.</w:t>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тематический</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устный опрос</w:t>
            </w:r>
          </w:p>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Мультфильм «Бременские музыканты»</w:t>
            </w:r>
          </w:p>
        </w:tc>
      </w:tr>
      <w:tr>
        <w:trPr>
          <w:trHeight w:val="20" w:hRule="atLeast"/>
        </w:trPr>
        <w:tc>
          <w:tcPr>
            <w:tcW w:w="4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lang w:eastAsia="ru-RU"/>
              </w:rPr>
            </w:pPr>
            <w:r>
              <w:rPr>
                <w:rFonts w:eastAsia="Times New Roman" w:cs="Times New Roman" w:ascii="Times New Roman" w:hAnsi="Times New Roman"/>
                <w:b/>
                <w:lang w:eastAsia="ru-RU"/>
              </w:rPr>
              <w:t>33</w:t>
            </w:r>
          </w:p>
        </w:tc>
        <w:tc>
          <w:tcPr>
            <w:tcW w:w="4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41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sz w:val="16"/>
                <w:szCs w:val="16"/>
                <w:lang w:eastAsia="ru-RU"/>
              </w:rPr>
            </w:pPr>
            <w:r>
              <w:rPr>
                <w:rFonts w:eastAsia="Times New Roman" w:cs="Times New Roman" w:ascii="Times New Roman" w:hAnsi="Times New Roman"/>
                <w:b/>
                <w:sz w:val="16"/>
                <w:szCs w:val="16"/>
                <w:lang w:eastAsia="ru-RU"/>
              </w:rPr>
            </w:r>
          </w:p>
        </w:tc>
        <w:tc>
          <w:tcPr>
            <w:tcW w:w="184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pPr>
            <w:r>
              <w:rPr>
                <w:rFonts w:eastAsia="Times New Roman" w:cs="Times New Roman" w:ascii="Times New Roman" w:hAnsi="Times New Roman"/>
                <w:b/>
                <w:lang w:eastAsia="ru-RU"/>
              </w:rPr>
              <w:t>Обобщающий урок. (</w:t>
            </w:r>
            <w:r>
              <w:rPr>
                <w:rFonts w:eastAsia="Times New Roman" w:cs="Times New Roman" w:ascii="Times New Roman" w:hAnsi="Times New Roman"/>
                <w:b/>
                <w:i/>
                <w:lang w:eastAsia="ru-RU"/>
              </w:rPr>
              <w:t>Урок-концерт.)</w:t>
            </w:r>
          </w:p>
        </w:tc>
        <w:tc>
          <w:tcPr>
            <w:tcW w:w="50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Слушание полюбившихся произведений, заполнение афиши, исполнение любимых песен.</w:t>
            </w:r>
          </w:p>
        </w:tc>
        <w:tc>
          <w:tcPr>
            <w:tcW w:w="383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Times New Roman" w:ascii="Times New Roman" w:hAnsi="Times New Roman"/>
                <w:b/>
                <w:lang w:eastAsia="ru-RU"/>
              </w:rPr>
              <w:t>Знать/ понимать:</w:t>
            </w:r>
            <w:r>
              <w:rPr>
                <w:rFonts w:eastAsia="Times New Roman" w:cs="Times New Roman" w:ascii="Times New Roman" w:hAnsi="Times New Roman"/>
                <w:lang w:eastAsia="ru-RU"/>
              </w:rPr>
              <w:t xml:space="preserve"> что все события в жизни человека находят свое отражение в ярких музыкальных и художественных образах. Понимать триединство: </w:t>
            </w:r>
            <w:r>
              <w:rPr>
                <w:rFonts w:eastAsia="Times New Roman" w:cs="Times New Roman" w:ascii="Times New Roman" w:hAnsi="Times New Roman"/>
                <w:i/>
                <w:lang w:eastAsia="ru-RU"/>
              </w:rPr>
              <w:t>композитор – исполнитель – слушатель</w:t>
            </w:r>
            <w:r>
              <w:rPr>
                <w:rFonts w:eastAsia="Times New Roman" w:cs="Times New Roman" w:ascii="Times New Roman" w:hAnsi="Times New Roman"/>
                <w:lang w:eastAsia="ru-RU"/>
              </w:rPr>
              <w:t>.</w:t>
            </w:r>
          </w:p>
          <w:p>
            <w:pPr>
              <w:pStyle w:val="Normal"/>
              <w:spacing w:lineRule="auto" w:line="240" w:before="0" w:after="0"/>
              <w:jc w:val="both"/>
              <w:rPr/>
            </w:pPr>
            <w:r>
              <w:rPr>
                <w:rFonts w:eastAsia="Times New Roman" w:cs="Times New Roman" w:ascii="Times New Roman" w:hAnsi="Times New Roman"/>
                <w:b/>
                <w:lang w:eastAsia="ru-RU"/>
              </w:rPr>
              <w:t xml:space="preserve">Уметь: </w:t>
            </w:r>
            <w:r>
              <w:rPr>
                <w:rFonts w:eastAsia="Times New Roman" w:cs="Times New Roman" w:ascii="Times New Roman" w:hAnsi="Times New Roman"/>
                <w:lang w:eastAsia="ru-RU"/>
              </w:rPr>
              <w:t>размышлять о музыке, высказывать собственное отношение к различным музыкальным явлениям, сочинениям, создавать собственные исполнительские интерпретации.</w:t>
            </w:r>
          </w:p>
        </w:tc>
        <w:tc>
          <w:tcPr>
            <w:tcW w:w="9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итоговый  контроль</w:t>
            </w:r>
          </w:p>
        </w:tc>
        <w:tc>
          <w:tcPr>
            <w:tcW w:w="9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устный опрос</w:t>
            </w:r>
          </w:p>
          <w:p>
            <w:pPr>
              <w:pStyle w:val="Normal"/>
              <w:spacing w:lineRule="auto" w:line="240" w:before="0" w:after="0"/>
              <w:jc w:val="center"/>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r>
          </w:p>
        </w:tc>
        <w:tc>
          <w:tcPr>
            <w:tcW w:w="12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t>Презентация «Песенка о лете»</w:t>
            </w:r>
          </w:p>
        </w:tc>
      </w:tr>
    </w:tbl>
    <w:p>
      <w:pPr>
        <w:pStyle w:val="Normal"/>
        <w:widowControl/>
        <w:bidi w:val="0"/>
        <w:spacing w:lineRule="auto" w:line="259" w:before="0" w:after="160"/>
        <w:jc w:val="left"/>
        <w:rPr/>
      </w:pPr>
      <w:r>
        <w:rPr/>
      </w:r>
    </w:p>
    <w:sectPr>
      <w:type w:val="nextPage"/>
      <w:pgSz w:orient="landscape" w:w="16838" w:h="11906"/>
      <w:pgMar w:left="851" w:right="851" w:header="0" w:top="567" w:footer="0" w:bottom="56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 w:name="Arial">
    <w:charset w:val="cc"/>
    <w:family w:val="roman"/>
    <w:pitch w:val="variable"/>
  </w:font>
  <w:font w:name="Courier New">
    <w:charset w:val="cc"/>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2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23">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24">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25">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2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w="http://schemas.openxmlformats.org/wordprocessingml/2006/main">
  <w:zoom w:percent="100"/>
  <w:defaultTabStop w:val="708"/>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 w:val="22"/>
        <w:szCs w:val="22"/>
        <w:lang w:val="ru-RU" w:eastAsia="en-US" w:bidi="ar-SA"/>
      </w:rPr>
    </w:rPrDefault>
    <w:pPrDefault>
      <w:pPr/>
    </w:pPrDefault>
  </w:docDefaults>
  <w:style w:type="paragraph" w:styleId="Normal">
    <w:name w:val="Normal"/>
    <w:qFormat/>
    <w:pPr>
      <w:widowControl/>
      <w:kinsoku w:val="true"/>
      <w:overflowPunct w:val="true"/>
      <w:autoSpaceDE w:val="true"/>
      <w:bidi w:val="0"/>
      <w:spacing w:lineRule="auto" w:line="259" w:before="0" w:after="160"/>
      <w:jc w:val="left"/>
    </w:pPr>
    <w:rPr>
      <w:rFonts w:ascii="Calibri" w:hAnsi="Calibri" w:eastAsia="Calibri"/>
      <w:color w:val="auto"/>
      <w:kern w:val="0"/>
      <w:sz w:val="22"/>
      <w:szCs w:val="22"/>
      <w:lang w:val="ru-RU" w:eastAsia="en-US" w:bidi="ar-SA"/>
    </w:rPr>
  </w:style>
  <w:style w:type="character" w:styleId="DefaultParagraphFont">
    <w:name w:val="Default Paragraph Font"/>
    <w:qFormat/>
    <w:rPr/>
  </w:style>
  <w:style w:type="character" w:styleId="Style14">
    <w:name w:val="Основной текст с отступом Знак"/>
    <w:basedOn w:val="DefaultParagraphFont"/>
    <w:qFormat/>
    <w:rPr>
      <w:rFonts w:ascii="Times New Roman" w:hAnsi="Times New Roman" w:eastAsia="Times New Roman" w:cs="Times New Roman"/>
      <w:sz w:val="24"/>
      <w:szCs w:val="24"/>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rFonts w:cs="Courier New"/>
    </w:rPr>
  </w:style>
  <w:style w:type="character" w:styleId="ListLabel47">
    <w:name w:val="ListLabel 47"/>
    <w:qFormat/>
    <w:rPr>
      <w:rFonts w:cs="Courier New"/>
    </w:rPr>
  </w:style>
  <w:style w:type="character" w:styleId="ListLabel48">
    <w:name w:val="ListLabel 48"/>
    <w:qFormat/>
    <w:rPr>
      <w:rFonts w:cs="Courier New"/>
    </w:rPr>
  </w:style>
  <w:style w:type="character" w:styleId="ListLabel49">
    <w:name w:val="ListLabel 49"/>
    <w:qFormat/>
    <w:rPr>
      <w:rFonts w:cs="Courier New"/>
    </w:rPr>
  </w:style>
  <w:style w:type="character" w:styleId="ListLabel50">
    <w:name w:val="ListLabel 50"/>
    <w:qFormat/>
    <w:rPr>
      <w:rFonts w:cs="Courier New"/>
    </w:rPr>
  </w:style>
  <w:style w:type="character" w:styleId="ListLabel51">
    <w:name w:val="ListLabel 51"/>
    <w:qFormat/>
    <w:rPr>
      <w:rFonts w:cs="Courier New"/>
    </w:rPr>
  </w:style>
  <w:style w:type="character" w:styleId="ListLabel52">
    <w:name w:val="ListLabel 52"/>
    <w:qFormat/>
    <w:rPr>
      <w:rFonts w:cs="Courier New"/>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cs="Courier New"/>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58">
    <w:name w:val="ListLabel 58"/>
    <w:qFormat/>
    <w:rPr>
      <w:rFonts w:cs="Courier New"/>
    </w:rPr>
  </w:style>
  <w:style w:type="character" w:styleId="ListLabel59">
    <w:name w:val="ListLabel 59"/>
    <w:qFormat/>
    <w:rPr>
      <w:rFonts w:cs="Courier New"/>
    </w:rPr>
  </w:style>
  <w:style w:type="character" w:styleId="ListLabel60">
    <w:name w:val="ListLabel 60"/>
    <w:qFormat/>
    <w:rPr>
      <w:rFonts w:cs="Courier New"/>
    </w:rPr>
  </w:style>
  <w:style w:type="character" w:styleId="ListLabel61">
    <w:name w:val="ListLabel 61"/>
    <w:qFormat/>
    <w:rPr>
      <w:rFonts w:cs="Courier New"/>
    </w:rPr>
  </w:style>
  <w:style w:type="character" w:styleId="ListLabel62">
    <w:name w:val="ListLabel 62"/>
    <w:qFormat/>
    <w:rPr>
      <w:rFonts w:cs="Courier New"/>
    </w:rPr>
  </w:style>
  <w:style w:type="character" w:styleId="ListLabel63">
    <w:name w:val="ListLabel 63"/>
    <w:qFormat/>
    <w:rPr>
      <w:rFonts w:cs="Courier New"/>
    </w:rPr>
  </w:style>
  <w:style w:type="character" w:styleId="ListLabel64">
    <w:name w:val="ListLabel 64"/>
    <w:qFormat/>
    <w:rPr>
      <w:rFonts w:cs="Courier New"/>
    </w:rPr>
  </w:style>
  <w:style w:type="character" w:styleId="ListLabel65">
    <w:name w:val="ListLabel 65"/>
    <w:qFormat/>
    <w:rPr>
      <w:rFonts w:cs="Courier New"/>
    </w:rPr>
  </w:style>
  <w:style w:type="character" w:styleId="ListLabel66">
    <w:name w:val="ListLabel 66"/>
    <w:qFormat/>
    <w:rPr>
      <w:rFonts w:cs="Courier New"/>
    </w:rPr>
  </w:style>
  <w:style w:type="character" w:styleId="ListLabel67">
    <w:name w:val="ListLabel 67"/>
    <w:qFormat/>
    <w:rPr>
      <w:rFonts w:cs="Courier New"/>
    </w:rPr>
  </w:style>
  <w:style w:type="character" w:styleId="ListLabel68">
    <w:name w:val="ListLabel 68"/>
    <w:qFormat/>
    <w:rPr>
      <w:rFonts w:cs="Courier New"/>
    </w:rPr>
  </w:style>
  <w:style w:type="character" w:styleId="ListLabel69">
    <w:name w:val="ListLabel 69"/>
    <w:qFormat/>
    <w:rPr>
      <w:rFonts w:cs="Courier New"/>
    </w:rPr>
  </w:style>
  <w:style w:type="character" w:styleId="ListLabel70">
    <w:name w:val="ListLabel 70"/>
    <w:qFormat/>
    <w:rPr>
      <w:rFonts w:cs="Courier New"/>
    </w:rPr>
  </w:style>
  <w:style w:type="character" w:styleId="ListLabel71">
    <w:name w:val="ListLabel 71"/>
    <w:qFormat/>
    <w:rPr>
      <w:rFonts w:cs="Courier New"/>
    </w:rPr>
  </w:style>
  <w:style w:type="character" w:styleId="ListLabel72">
    <w:name w:val="ListLabel 72"/>
    <w:qFormat/>
    <w:rPr>
      <w:rFonts w:cs="Courier New"/>
    </w:rPr>
  </w:style>
  <w:style w:type="character" w:styleId="ListLabel73">
    <w:name w:val="ListLabel 73"/>
    <w:qFormat/>
    <w:rPr>
      <w:rFonts w:cs="Courier New"/>
    </w:rPr>
  </w:style>
  <w:style w:type="character" w:styleId="ListLabel74">
    <w:name w:val="ListLabel 74"/>
    <w:qFormat/>
    <w:rPr>
      <w:rFonts w:cs="Courier New"/>
    </w:rPr>
  </w:style>
  <w:style w:type="character" w:styleId="ListLabel75">
    <w:name w:val="ListLabel 75"/>
    <w:qFormat/>
    <w:rPr>
      <w:rFonts w:cs="Courier New"/>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Указатель"/>
    <w:basedOn w:val="Normal"/>
    <w:qFormat/>
    <w:pPr>
      <w:suppressLineNumbers/>
    </w:pPr>
    <w:rPr>
      <w:rFonts w:cs="Arial"/>
    </w:rPr>
  </w:style>
  <w:style w:type="paragraph" w:styleId="Style20">
    <w:name w:val="Body Text Indent"/>
    <w:basedOn w:val="Normal"/>
    <w:pPr>
      <w:spacing w:lineRule="auto" w:line="240" w:before="0" w:after="0"/>
      <w:jc w:val="both"/>
    </w:pPr>
    <w:rPr>
      <w:rFonts w:ascii="Times New Roman" w:hAnsi="Times New Roman" w:eastAsia="Times New Roman" w:cs="Times New Roman"/>
      <w:sz w:val="24"/>
      <w:szCs w:val="24"/>
    </w:rPr>
  </w:style>
  <w:style w:type="paragraph" w:styleId="Style21">
    <w:name w:val="Содержимое врезки"/>
    <w:basedOn w:val="Normal"/>
    <w:qFormat/>
    <w:pPr/>
    <w:rPr/>
  </w:style>
  <w:style w:type="paragraph" w:styleId="Style22">
    <w:name w:val="Содержимое таблицы"/>
    <w:basedOn w:val="Normal"/>
    <w:qFormat/>
    <w:pPr>
      <w:suppressLineNumbers/>
    </w:pPr>
    <w:rPr/>
  </w:style>
  <w:style w:type="paragraph" w:styleId="Style23">
    <w:name w:val="Заголовок таблицы"/>
    <w:basedOn w:val="Style22"/>
    <w:qFormat/>
    <w:pPr>
      <w:suppressLineNumbers/>
      <w:jc w:val="center"/>
    </w:pPr>
    <w:rPr>
      <w:b/>
      <w:bCs/>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31</TotalTime>
  <Application>LibreOffice/6.2.2.2$Windows_x86 LibreOffice_project/2b840030fec2aae0fd2658d8d4f9548af4e3518d</Application>
  <Pages>14</Pages>
  <Words>3911</Words>
  <Characters>28313</Characters>
  <CharactersWithSpaces>33238</CharactersWithSpaces>
  <Paragraphs>453</Paragraphs>
  <Company>Комплекс Уроков</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2015-02-16T19:50:00Z</dcterms:created>
  <dc:creator>Комплекс Уроков; Музыка</dc:creator>
  <dc:description>Календарно-тематическое планирование по музыке 1 класс</dc:description>
  <cp:keywords>Музыка 1 класс рабочая программа по Критской</cp:keywords>
  <dc:language>ru-RU</dc:language>
  <cp:lastModifiedBy/>
  <cp:lastPrinted>2019-09-09T11:12:36Z</cp:lastPrinted>
  <dcterms:modified xsi:type="dcterms:W3CDTF">2019-09-09T11:23:17Z</dcterms:modified>
  <cp:revision>5</cp:revision>
  <dc:subject>Уроки музыки в 1 классе</dc:subject>
  <dc:title>Музыка 1 класс рабочая программа по Критской;</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Комплекс Уроков</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y fmtid="{D5CDD505-2E9C-101B-9397-08002B2CF9AE}" pid="9" name="category">
    <vt:lpwstr>КТП по музыке по Критской Е.Д.</vt:lpwstr>
  </property>
  <property fmtid="{D5CDD505-2E9C-101B-9397-08002B2CF9AE}" pid="10" name="contentStatus">
    <vt:lpwstr>Календарно-тематическое планирование</vt:lpwstr>
  </property>
</Properties>
</file>