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06" w:rsidRPr="00685854" w:rsidRDefault="007C1A06" w:rsidP="007C1A06">
      <w:pPr>
        <w:widowControl w:val="0"/>
        <w:suppressAutoHyphens/>
        <w:autoSpaceDE w:val="0"/>
        <w:spacing w:after="0"/>
        <w:ind w:left="5387"/>
        <w:jc w:val="right"/>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Приложение</w:t>
      </w:r>
    </w:p>
    <w:p w:rsidR="007C1A06" w:rsidRPr="00685854" w:rsidRDefault="007C1A06" w:rsidP="007C1A06">
      <w:pPr>
        <w:widowControl w:val="0"/>
        <w:suppressAutoHyphens/>
        <w:autoSpaceDE w:val="0"/>
        <w:spacing w:after="0"/>
        <w:ind w:left="5387"/>
        <w:jc w:val="center"/>
        <w:rPr>
          <w:rFonts w:ascii="Times New Roman" w:eastAsia="Times New Roman" w:hAnsi="Times New Roman" w:cs="Times New Roman"/>
          <w:sz w:val="28"/>
          <w:szCs w:val="28"/>
          <w:lang w:eastAsia="zh-CN"/>
        </w:rPr>
      </w:pPr>
    </w:p>
    <w:p w:rsidR="007C1A06" w:rsidRPr="00685854" w:rsidRDefault="007C1A06" w:rsidP="007C1A06">
      <w:pPr>
        <w:widowControl w:val="0"/>
        <w:suppressAutoHyphens/>
        <w:autoSpaceDE w:val="0"/>
        <w:spacing w:after="0" w:line="240" w:lineRule="auto"/>
        <w:ind w:left="5387"/>
        <w:jc w:val="center"/>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УТВЕРЖДЕНЫ</w:t>
      </w:r>
    </w:p>
    <w:p w:rsidR="007C1A06" w:rsidRPr="00685854" w:rsidRDefault="007C1A06" w:rsidP="007C1A06">
      <w:pPr>
        <w:widowControl w:val="0"/>
        <w:suppressAutoHyphens/>
        <w:autoSpaceDE w:val="0"/>
        <w:spacing w:after="0" w:line="240" w:lineRule="auto"/>
        <w:ind w:left="5387"/>
        <w:jc w:val="center"/>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приказом Министерства просвещения</w:t>
      </w:r>
    </w:p>
    <w:p w:rsidR="007C1A06" w:rsidRPr="00685854" w:rsidRDefault="007C1A06" w:rsidP="007C1A06">
      <w:pPr>
        <w:widowControl w:val="0"/>
        <w:suppressAutoHyphens/>
        <w:autoSpaceDE w:val="0"/>
        <w:spacing w:after="0" w:line="240" w:lineRule="auto"/>
        <w:ind w:left="5387"/>
        <w:jc w:val="center"/>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Российской Федерации и Федеральной службы по надзору в сфере образования и науки</w:t>
      </w:r>
      <w:r w:rsidRPr="00685854">
        <w:rPr>
          <w:rFonts w:ascii="Times New Roman" w:eastAsia="Times New Roman" w:hAnsi="Times New Roman" w:cs="Times New Roman"/>
          <w:sz w:val="28"/>
          <w:szCs w:val="28"/>
          <w:lang w:eastAsia="zh-CN"/>
        </w:rPr>
        <w:br/>
        <w:t>от «11»  июня  2020 г. №293/650</w:t>
      </w:r>
    </w:p>
    <w:p w:rsidR="007C1A06" w:rsidRPr="00685854" w:rsidRDefault="007C1A06" w:rsidP="007C1A06">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p>
    <w:p w:rsidR="007C1A06" w:rsidRPr="00685854" w:rsidRDefault="007C1A06" w:rsidP="007C1A06">
      <w:pPr>
        <w:suppressAutoHyphens/>
        <w:autoSpaceDE w:val="0"/>
        <w:spacing w:after="0" w:line="240" w:lineRule="auto"/>
        <w:ind w:firstLine="709"/>
        <w:jc w:val="both"/>
        <w:rPr>
          <w:rFonts w:ascii="Arial" w:eastAsia="Times New Roman" w:hAnsi="Arial" w:cs="Arial"/>
          <w:b/>
          <w:bCs/>
          <w:sz w:val="20"/>
          <w:szCs w:val="20"/>
          <w:lang w:eastAsia="zh-CN"/>
        </w:rPr>
      </w:pPr>
      <w:r w:rsidRPr="00685854">
        <w:rPr>
          <w:rFonts w:ascii="Times New Roman" w:eastAsia="Times New Roman" w:hAnsi="Times New Roman" w:cs="Times New Roman"/>
          <w:color w:val="000000"/>
          <w:sz w:val="28"/>
          <w:szCs w:val="28"/>
          <w:lang w:eastAsia="zh-CN"/>
        </w:rPr>
        <w:t xml:space="preserve"> </w:t>
      </w:r>
    </w:p>
    <w:p w:rsidR="007C1A06" w:rsidRPr="00685854" w:rsidRDefault="007C1A06" w:rsidP="007C1A06">
      <w:pPr>
        <w:suppressAutoHyphens/>
        <w:spacing w:after="0" w:line="240" w:lineRule="auto"/>
        <w:jc w:val="center"/>
        <w:rPr>
          <w:rFonts w:ascii="Times New Roman" w:eastAsia="Calibri" w:hAnsi="Times New Roman" w:cs="Times New Roman"/>
          <w:sz w:val="24"/>
          <w:szCs w:val="24"/>
          <w:lang w:eastAsia="zh-CN"/>
        </w:rPr>
      </w:pPr>
      <w:r w:rsidRPr="00685854">
        <w:rPr>
          <w:rFonts w:ascii="Times New Roman" w:eastAsia="Times New Roman" w:hAnsi="Times New Roman" w:cs="Times New Roman"/>
          <w:b/>
          <w:color w:val="000000"/>
          <w:sz w:val="28"/>
          <w:szCs w:val="28"/>
          <w:lang w:eastAsia="ru-RU"/>
        </w:rPr>
        <w:t xml:space="preserve">Особенности проведения государственной итоговой аттестации </w:t>
      </w:r>
    </w:p>
    <w:p w:rsidR="007C1A06" w:rsidRPr="00685854" w:rsidRDefault="007C1A06" w:rsidP="007C1A06">
      <w:pPr>
        <w:suppressAutoHyphens/>
        <w:spacing w:after="0" w:line="240" w:lineRule="auto"/>
        <w:jc w:val="center"/>
        <w:rPr>
          <w:rFonts w:ascii="Times New Roman" w:eastAsia="Calibri" w:hAnsi="Times New Roman" w:cs="Times New Roman"/>
          <w:sz w:val="24"/>
          <w:szCs w:val="24"/>
          <w:lang w:eastAsia="zh-CN"/>
        </w:rPr>
      </w:pPr>
      <w:r w:rsidRPr="00685854">
        <w:rPr>
          <w:rFonts w:ascii="Times New Roman" w:eastAsia="Times New Roman" w:hAnsi="Times New Roman" w:cs="Times New Roman"/>
          <w:b/>
          <w:color w:val="000000"/>
          <w:sz w:val="28"/>
          <w:szCs w:val="28"/>
          <w:lang w:eastAsia="ru-RU"/>
        </w:rPr>
        <w:t>по образовательным программам основного общего образования в 2020 году</w:t>
      </w:r>
    </w:p>
    <w:p w:rsidR="007C1A06" w:rsidRPr="00685854" w:rsidRDefault="007C1A06" w:rsidP="007C1A06">
      <w:pPr>
        <w:suppressAutoHyphens/>
        <w:autoSpaceDE w:val="0"/>
        <w:spacing w:after="0"/>
        <w:ind w:firstLine="709"/>
        <w:jc w:val="both"/>
        <w:rPr>
          <w:rFonts w:ascii="Times New Roman" w:eastAsia="Times New Roman" w:hAnsi="Times New Roman" w:cs="Times New Roman"/>
          <w:color w:val="000000"/>
          <w:sz w:val="28"/>
          <w:szCs w:val="28"/>
          <w:lang w:eastAsia="ru-RU"/>
        </w:rPr>
      </w:pPr>
    </w:p>
    <w:p w:rsidR="007C1A06" w:rsidRPr="00685854" w:rsidRDefault="007C1A06" w:rsidP="007C1A06">
      <w:pPr>
        <w:widowControl w:val="0"/>
        <w:numPr>
          <w:ilvl w:val="0"/>
          <w:numId w:val="1"/>
        </w:numPr>
        <w:suppressAutoHyphens/>
        <w:autoSpaceDE w:val="0"/>
        <w:spacing w:after="0" w:line="360" w:lineRule="auto"/>
        <w:ind w:firstLine="709"/>
        <w:contextualSpacing/>
        <w:jc w:val="both"/>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 xml:space="preserve">Особенности проведения государственной итоговой аттестации </w:t>
      </w:r>
      <w:r w:rsidRPr="00685854">
        <w:rPr>
          <w:rFonts w:ascii="Times New Roman" w:eastAsia="Times New Roman" w:hAnsi="Times New Roman" w:cs="Times New Roman"/>
          <w:sz w:val="28"/>
          <w:szCs w:val="28"/>
          <w:lang w:eastAsia="zh-CN"/>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sidRPr="00685854">
        <w:rPr>
          <w:rFonts w:ascii="Times New Roman" w:eastAsia="Times New Roman" w:hAnsi="Times New Roman" w:cs="Times New Roman"/>
          <w:sz w:val="28"/>
          <w:szCs w:val="28"/>
          <w:lang w:eastAsia="zh-CN"/>
        </w:rPr>
        <w:br/>
        <w:t>в 2020 году</w:t>
      </w:r>
      <w:r w:rsidRPr="00685854">
        <w:rPr>
          <w:rFonts w:ascii="Times New Roman" w:eastAsia="Calibri" w:hAnsi="Times New Roman" w:cs="Times New Roman"/>
          <w:sz w:val="28"/>
          <w:szCs w:val="28"/>
          <w:lang w:eastAsia="zh-CN"/>
        </w:rPr>
        <w:t xml:space="preserve"> </w:t>
      </w:r>
      <w:r w:rsidRPr="00685854">
        <w:rPr>
          <w:rFonts w:ascii="Times New Roman" w:eastAsia="Times New Roman" w:hAnsi="Times New Roman" w:cs="Times New Roman"/>
          <w:sz w:val="28"/>
          <w:szCs w:val="28"/>
          <w:lang w:eastAsia="zh-CN"/>
        </w:rPr>
        <w:t xml:space="preserve">(далее – ГИА-9), обусловленные мероприятиями, направленными </w:t>
      </w:r>
      <w:r w:rsidRPr="00685854">
        <w:rPr>
          <w:rFonts w:ascii="Times New Roman" w:eastAsia="Times New Roman" w:hAnsi="Times New Roman" w:cs="Times New Roman"/>
          <w:sz w:val="28"/>
          <w:szCs w:val="28"/>
          <w:lang w:eastAsia="zh-CN"/>
        </w:rPr>
        <w:br/>
        <w:t xml:space="preserve">на обеспечение санитарно-эпидемиологического благополучия населения </w:t>
      </w:r>
      <w:r w:rsidRPr="00685854">
        <w:rPr>
          <w:rFonts w:ascii="Times New Roman" w:eastAsia="Times New Roman" w:hAnsi="Times New Roman" w:cs="Times New Roman"/>
          <w:sz w:val="28"/>
          <w:szCs w:val="28"/>
          <w:lang w:eastAsia="zh-CN"/>
        </w:rPr>
        <w:br/>
        <w:t xml:space="preserve">и предотвращения распространения новой </w:t>
      </w:r>
      <w:proofErr w:type="spellStart"/>
      <w:r w:rsidRPr="00685854">
        <w:rPr>
          <w:rFonts w:ascii="Times New Roman" w:eastAsia="Times New Roman" w:hAnsi="Times New Roman" w:cs="Times New Roman"/>
          <w:sz w:val="28"/>
          <w:szCs w:val="28"/>
          <w:lang w:eastAsia="zh-CN"/>
        </w:rPr>
        <w:t>коронавирусной</w:t>
      </w:r>
      <w:proofErr w:type="spellEnd"/>
      <w:r w:rsidRPr="00685854">
        <w:rPr>
          <w:rFonts w:ascii="Times New Roman" w:eastAsia="Times New Roman" w:hAnsi="Times New Roman" w:cs="Times New Roman"/>
          <w:sz w:val="28"/>
          <w:szCs w:val="28"/>
          <w:lang w:eastAsia="zh-CN"/>
        </w:rPr>
        <w:t xml:space="preserve"> инфекции (COVID-19).</w:t>
      </w:r>
    </w:p>
    <w:p w:rsidR="007C1A06" w:rsidRPr="00685854" w:rsidRDefault="007C1A06" w:rsidP="007C1A06">
      <w:pPr>
        <w:widowControl w:val="0"/>
        <w:numPr>
          <w:ilvl w:val="0"/>
          <w:numId w:val="1"/>
        </w:numPr>
        <w:suppressAutoHyphens/>
        <w:autoSpaceDE w:val="0"/>
        <w:spacing w:after="0" w:line="360" w:lineRule="auto"/>
        <w:ind w:firstLine="709"/>
        <w:jc w:val="both"/>
        <w:rPr>
          <w:rFonts w:ascii="Times New Roman" w:eastAsia="Calibri" w:hAnsi="Times New Roman" w:cs="Times New Roman"/>
          <w:sz w:val="24"/>
          <w:szCs w:val="24"/>
          <w:lang w:eastAsia="zh-CN"/>
        </w:rPr>
      </w:pPr>
      <w:proofErr w:type="gramStart"/>
      <w:r w:rsidRPr="00685854">
        <w:rPr>
          <w:rFonts w:ascii="Times New Roman" w:eastAsia="Times New Roman" w:hAnsi="Times New Roman" w:cs="Times New Roman"/>
          <w:sz w:val="28"/>
          <w:szCs w:val="28"/>
          <w:lang w:eastAsia="zh-CN"/>
        </w:rPr>
        <w:t xml:space="preserve">Порядок проведения государственной итоговой аттестации </w:t>
      </w:r>
      <w:r w:rsidRPr="00685854">
        <w:rPr>
          <w:rFonts w:ascii="Times New Roman" w:eastAsia="Times New Roman" w:hAnsi="Times New Roman" w:cs="Times New Roman"/>
          <w:sz w:val="28"/>
          <w:szCs w:val="28"/>
          <w:lang w:eastAsia="zh-CN"/>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sidRPr="00685854">
        <w:rPr>
          <w:rFonts w:ascii="Times New Roman" w:eastAsia="Times New Roman" w:hAnsi="Times New Roman" w:cs="Times New Roman"/>
          <w:sz w:val="28"/>
          <w:szCs w:val="28"/>
          <w:lang w:eastAsia="zh-CN"/>
        </w:rPr>
        <w:br/>
        <w:t xml:space="preserve">10 декабря 2018 г., регистрационный № </w:t>
      </w:r>
      <w:r w:rsidRPr="00685854">
        <w:rPr>
          <w:rFonts w:ascii="Times New Roman" w:eastAsia="Calibri" w:hAnsi="Times New Roman" w:cs="Times New Roman"/>
          <w:color w:val="333333"/>
          <w:sz w:val="28"/>
          <w:szCs w:val="28"/>
          <w:shd w:val="clear" w:color="auto" w:fill="FFFFFF"/>
          <w:lang w:eastAsia="zh-CN"/>
        </w:rPr>
        <w:t>52953</w:t>
      </w:r>
      <w:r w:rsidRPr="00685854">
        <w:rPr>
          <w:rFonts w:ascii="Times New Roman" w:eastAsia="Times New Roman" w:hAnsi="Times New Roman" w:cs="Times New Roman"/>
          <w:sz w:val="28"/>
          <w:szCs w:val="28"/>
          <w:lang w:eastAsia="zh-CN"/>
        </w:rPr>
        <w:t xml:space="preserve">) (далее – Порядок), </w:t>
      </w:r>
      <w:r w:rsidRPr="00685854">
        <w:rPr>
          <w:rFonts w:ascii="Times New Roman" w:eastAsia="Times New Roman" w:hAnsi="Times New Roman" w:cs="Times New Roman"/>
          <w:sz w:val="28"/>
          <w:szCs w:val="28"/>
          <w:lang w:eastAsia="zh-CN"/>
        </w:rPr>
        <w:br/>
        <w:t xml:space="preserve">в части организации и проведения </w:t>
      </w:r>
      <w:r w:rsidRPr="00685854">
        <w:rPr>
          <w:rFonts w:ascii="Times New Roman" w:eastAsia="Times New Roman" w:hAnsi="Times New Roman" w:cs="Times New Roman"/>
          <w:color w:val="000000"/>
          <w:sz w:val="28"/>
          <w:szCs w:val="28"/>
          <w:lang w:eastAsia="zh-CN"/>
        </w:rPr>
        <w:t xml:space="preserve">государственной итоговой аттестации </w:t>
      </w:r>
      <w:r w:rsidRPr="00685854">
        <w:rPr>
          <w:rFonts w:ascii="Times New Roman" w:eastAsia="Times New Roman" w:hAnsi="Times New Roman" w:cs="Times New Roman"/>
          <w:color w:val="000000"/>
          <w:sz w:val="28"/>
          <w:szCs w:val="28"/>
          <w:lang w:eastAsia="zh-CN"/>
        </w:rPr>
        <w:br/>
        <w:t>по образовательным программам основного общего</w:t>
      </w:r>
      <w:proofErr w:type="gramEnd"/>
      <w:r w:rsidRPr="00685854">
        <w:rPr>
          <w:rFonts w:ascii="Times New Roman" w:eastAsia="Times New Roman" w:hAnsi="Times New Roman" w:cs="Times New Roman"/>
          <w:color w:val="000000"/>
          <w:sz w:val="28"/>
          <w:szCs w:val="28"/>
          <w:lang w:eastAsia="zh-CN"/>
        </w:rPr>
        <w:t xml:space="preserve"> образования (далее – ГИА-9),</w:t>
      </w:r>
      <w:r w:rsidRPr="00685854">
        <w:rPr>
          <w:rFonts w:ascii="Times New Roman" w:eastAsia="Times New Roman" w:hAnsi="Times New Roman" w:cs="Times New Roman"/>
          <w:color w:val="000000"/>
          <w:sz w:val="28"/>
          <w:szCs w:val="28"/>
          <w:lang w:eastAsia="zh-CN"/>
        </w:rPr>
        <w:br/>
      </w:r>
      <w:r w:rsidRPr="00685854">
        <w:rPr>
          <w:rFonts w:ascii="Times New Roman" w:eastAsia="Calibri" w:hAnsi="Times New Roman" w:cs="Times New Roman"/>
          <w:color w:val="000000"/>
          <w:sz w:val="28"/>
          <w:szCs w:val="28"/>
          <w:shd w:val="clear" w:color="auto" w:fill="FFFFFF"/>
          <w:lang w:eastAsia="zh-CN"/>
        </w:rPr>
        <w:t>результаты которой являются основанием для выдачи аттестата об основном общем образовании</w:t>
      </w:r>
      <w:r w:rsidRPr="00685854">
        <w:rPr>
          <w:rFonts w:ascii="Times New Roman" w:eastAsia="Times New Roman" w:hAnsi="Times New Roman" w:cs="Times New Roman"/>
          <w:sz w:val="28"/>
          <w:szCs w:val="28"/>
          <w:lang w:eastAsia="zh-CN"/>
        </w:rPr>
        <w:t>, не применяется.</w:t>
      </w:r>
    </w:p>
    <w:p w:rsidR="007C1A06" w:rsidRPr="00685854" w:rsidRDefault="007C1A06" w:rsidP="007C1A06">
      <w:pPr>
        <w:widowControl w:val="0"/>
        <w:numPr>
          <w:ilvl w:val="0"/>
          <w:numId w:val="1"/>
        </w:numPr>
        <w:suppressAutoHyphens/>
        <w:autoSpaceDE w:val="0"/>
        <w:spacing w:after="0" w:line="360" w:lineRule="auto"/>
        <w:ind w:firstLine="709"/>
        <w:jc w:val="both"/>
        <w:rPr>
          <w:rFonts w:ascii="Times New Roman" w:eastAsia="Calibri" w:hAnsi="Times New Roman" w:cs="Times New Roman"/>
          <w:sz w:val="24"/>
          <w:szCs w:val="24"/>
          <w:lang w:eastAsia="zh-CN"/>
        </w:rPr>
      </w:pPr>
      <w:r w:rsidRPr="00685854">
        <w:rPr>
          <w:rFonts w:ascii="Times New Roman" w:eastAsia="Times New Roman" w:hAnsi="Times New Roman" w:cs="Times New Roman"/>
          <w:sz w:val="28"/>
          <w:szCs w:val="28"/>
          <w:lang w:eastAsia="zh-CN"/>
        </w:rPr>
        <w:t xml:space="preserve"> </w:t>
      </w:r>
      <w:r w:rsidRPr="00685854">
        <w:rPr>
          <w:rFonts w:ascii="Times New Roman" w:eastAsia="Calibri" w:hAnsi="Times New Roman" w:cs="Times New Roman"/>
          <w:sz w:val="28"/>
          <w:szCs w:val="28"/>
          <w:lang w:eastAsia="zh-CN"/>
        </w:rPr>
        <w:t>К участникам ГИА-9 относятся:</w:t>
      </w:r>
    </w:p>
    <w:p w:rsidR="007C1A06" w:rsidRPr="00685854" w:rsidRDefault="007C1A06" w:rsidP="007C1A06">
      <w:pPr>
        <w:spacing w:after="0" w:line="360" w:lineRule="auto"/>
        <w:ind w:firstLine="709"/>
        <w:jc w:val="both"/>
        <w:rPr>
          <w:rFonts w:ascii="Times New Roman" w:eastAsia="Times New Roman" w:hAnsi="Times New Roman" w:cs="Times New Roman"/>
          <w:sz w:val="24"/>
          <w:szCs w:val="24"/>
          <w:lang w:eastAsia="zh-CN"/>
        </w:rPr>
      </w:pPr>
      <w:proofErr w:type="gramStart"/>
      <w:r w:rsidRPr="00685854">
        <w:rPr>
          <w:rFonts w:ascii="Times New Roman" w:eastAsia="Times New Roman" w:hAnsi="Times New Roman" w:cs="Times New Roman"/>
          <w:sz w:val="28"/>
          <w:szCs w:val="28"/>
          <w:lang w:eastAsia="zh-CN"/>
        </w:rPr>
        <w:lastRenderedPageBreak/>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sidRPr="00685854">
        <w:rPr>
          <w:rFonts w:ascii="Times New Roman" w:eastAsia="Times New Roman" w:hAnsi="Times New Roman" w:cs="Times New Roman"/>
          <w:sz w:val="28"/>
          <w:szCs w:val="28"/>
          <w:lang w:eastAsia="zh-CN"/>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w:t>
      </w:r>
      <w:proofErr w:type="spellStart"/>
      <w:r w:rsidRPr="00685854">
        <w:rPr>
          <w:rFonts w:ascii="Times New Roman" w:eastAsia="Times New Roman" w:hAnsi="Times New Roman" w:cs="Times New Roman"/>
          <w:sz w:val="28"/>
          <w:szCs w:val="28"/>
          <w:lang w:eastAsia="zh-CN"/>
        </w:rPr>
        <w:t>своеи</w:t>
      </w:r>
      <w:proofErr w:type="spellEnd"/>
      <w:r w:rsidRPr="00685854">
        <w:rPr>
          <w:rFonts w:ascii="Times New Roman" w:eastAsia="Times New Roman" w:hAnsi="Times New Roman" w:cs="Times New Roman"/>
          <w:sz w:val="28"/>
          <w:szCs w:val="28"/>
          <w:lang w:eastAsia="zh-CN"/>
        </w:rPr>
        <w:t>̆ структуре специализированные структурные образовательные подразделения, освоившие образовательные программы</w:t>
      </w:r>
      <w:proofErr w:type="gramEnd"/>
      <w:r w:rsidRPr="00685854">
        <w:rPr>
          <w:rFonts w:ascii="Times New Roman" w:eastAsia="Times New Roman" w:hAnsi="Times New Roman" w:cs="Times New Roman"/>
          <w:sz w:val="28"/>
          <w:szCs w:val="28"/>
          <w:lang w:eastAsia="zh-CN"/>
        </w:rPr>
        <w:t xml:space="preserve"> </w:t>
      </w:r>
      <w:proofErr w:type="gramStart"/>
      <w:r w:rsidRPr="00685854">
        <w:rPr>
          <w:rFonts w:ascii="Times New Roman" w:eastAsia="Times New Roman" w:hAnsi="Times New Roman" w:cs="Times New Roman"/>
          <w:sz w:val="28"/>
          <w:szCs w:val="28"/>
          <w:lang w:eastAsia="zh-CN"/>
        </w:rPr>
        <w:t xml:space="preserve">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sidRPr="00685854">
        <w:rPr>
          <w:rFonts w:ascii="Times New Roman" w:eastAsia="Times New Roman" w:hAnsi="Times New Roman" w:cs="Times New Roman"/>
          <w:sz w:val="28"/>
          <w:szCs w:val="28"/>
          <w:lang w:eastAsia="zh-CN"/>
        </w:rPr>
        <w:br/>
        <w:t>по русскому языку и допущенные в 2020 году к ГИА-9;</w:t>
      </w:r>
      <w:proofErr w:type="gramEnd"/>
    </w:p>
    <w:p w:rsidR="007C1A06" w:rsidRPr="00685854" w:rsidRDefault="007C1A06" w:rsidP="007C1A06">
      <w:pPr>
        <w:spacing w:after="0" w:line="360" w:lineRule="auto"/>
        <w:ind w:firstLine="709"/>
        <w:jc w:val="both"/>
        <w:rPr>
          <w:rFonts w:ascii="Times New Roman" w:eastAsia="Times New Roman" w:hAnsi="Times New Roman" w:cs="Times New Roman"/>
          <w:sz w:val="24"/>
          <w:szCs w:val="24"/>
          <w:lang w:eastAsia="zh-CN"/>
        </w:rPr>
      </w:pPr>
      <w:proofErr w:type="gramStart"/>
      <w:r w:rsidRPr="00685854">
        <w:rPr>
          <w:rFonts w:ascii="Times New Roman" w:eastAsia="Times New Roman" w:hAnsi="Times New Roman" w:cs="Times New Roman"/>
          <w:sz w:val="28"/>
          <w:szCs w:val="28"/>
          <w:lang w:eastAsia="zh-CN"/>
        </w:rPr>
        <w:t xml:space="preserve">лица, осваивавшие образовательные программы основного общего образования в форме семейного образования, либо лица, обучающиеся </w:t>
      </w:r>
      <w:r w:rsidRPr="00685854">
        <w:rPr>
          <w:rFonts w:ascii="Times New Roman" w:eastAsia="Times New Roman" w:hAnsi="Times New Roman" w:cs="Times New Roman"/>
          <w:sz w:val="28"/>
          <w:szCs w:val="28"/>
          <w:lang w:eastAsia="zh-CN"/>
        </w:rPr>
        <w:br/>
        <w:t>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w:t>
      </w:r>
      <w:proofErr w:type="gramEnd"/>
      <w:r w:rsidRPr="00685854">
        <w:rPr>
          <w:rFonts w:ascii="Times New Roman" w:eastAsia="Times New Roman" w:hAnsi="Times New Roman" w:cs="Times New Roman"/>
          <w:sz w:val="28"/>
          <w:szCs w:val="28"/>
          <w:lang w:eastAsia="zh-CN"/>
        </w:rPr>
        <w:t xml:space="preserve"> </w:t>
      </w:r>
      <w:proofErr w:type="gramStart"/>
      <w:r w:rsidRPr="00685854">
        <w:rPr>
          <w:rFonts w:ascii="Times New Roman" w:eastAsia="Times New Roman" w:hAnsi="Times New Roman" w:cs="Times New Roman"/>
          <w:sz w:val="28"/>
          <w:szCs w:val="28"/>
          <w:lang w:eastAsia="zh-CN"/>
        </w:rPr>
        <w:t xml:space="preserve">отметки </w:t>
      </w:r>
      <w:r w:rsidRPr="00685854">
        <w:rPr>
          <w:rFonts w:ascii="Times New Roman" w:eastAsia="Times New Roman" w:hAnsi="Times New Roman" w:cs="Times New Roman"/>
          <w:sz w:val="28"/>
          <w:szCs w:val="28"/>
          <w:lang w:eastAsia="zh-CN"/>
        </w:rPr>
        <w:br/>
        <w:t>не ниже удовлетворительных, имеющие результат «зачет» за итоговое собеседование по русскому языку и допущенные в 2020 году к ГИА-9;</w:t>
      </w:r>
      <w:proofErr w:type="gramEnd"/>
    </w:p>
    <w:p w:rsidR="007C1A06" w:rsidRPr="00685854" w:rsidRDefault="007C1A06" w:rsidP="007C1A06">
      <w:pPr>
        <w:widowControl w:val="0"/>
        <w:suppressAutoHyphens/>
        <w:autoSpaceDE w:val="0"/>
        <w:spacing w:after="0" w:line="360" w:lineRule="auto"/>
        <w:ind w:firstLine="709"/>
        <w:jc w:val="both"/>
        <w:rPr>
          <w:rFonts w:ascii="Times New Roman" w:eastAsia="Calibri" w:hAnsi="Times New Roman" w:cs="Times New Roman"/>
          <w:sz w:val="24"/>
          <w:szCs w:val="24"/>
          <w:lang w:eastAsia="zh-CN"/>
        </w:rPr>
      </w:pPr>
      <w:proofErr w:type="gramStart"/>
      <w:r w:rsidRPr="00685854">
        <w:rPr>
          <w:rFonts w:ascii="Times New Roman" w:eastAsia="Calibri" w:hAnsi="Times New Roman" w:cs="Times New Roman"/>
          <w:sz w:val="28"/>
          <w:szCs w:val="28"/>
          <w:lang w:eastAsia="zh-CN"/>
        </w:rPr>
        <w:t xml:space="preserve">лица, допущенные к ГИА-9 в предыдущие учебные годы </w:t>
      </w:r>
      <w:r w:rsidRPr="00685854">
        <w:rPr>
          <w:rFonts w:ascii="Times New Roman" w:eastAsia="Calibri" w:hAnsi="Times New Roman" w:cs="Times New Roman"/>
          <w:sz w:val="28"/>
          <w:szCs w:val="28"/>
          <w:lang w:eastAsia="zh-CN"/>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w:t>
      </w:r>
      <w:r w:rsidRPr="00685854">
        <w:rPr>
          <w:rFonts w:ascii="Times New Roman" w:eastAsia="Calibri" w:hAnsi="Times New Roman" w:cs="Times New Roman"/>
          <w:sz w:val="28"/>
          <w:szCs w:val="28"/>
          <w:lang w:eastAsia="zh-CN"/>
        </w:rPr>
        <w:lastRenderedPageBreak/>
        <w:t xml:space="preserve">русскому языку), </w:t>
      </w:r>
      <w:r w:rsidRPr="00685854">
        <w:rPr>
          <w:rFonts w:ascii="Times New Roman" w:eastAsia="Calibri" w:hAnsi="Times New Roman" w:cs="Times New Roman"/>
          <w:sz w:val="28"/>
          <w:szCs w:val="28"/>
          <w:lang w:eastAsia="zh-CN"/>
        </w:rPr>
        <w:br/>
        <w:t>но не прошедшие ГИА-9 или получившие на ГИА-9 неудовлетворительные результаты по соответствующим учебным предметам</w:t>
      </w:r>
      <w:proofErr w:type="gramEnd"/>
      <w:r w:rsidRPr="00685854">
        <w:rPr>
          <w:rFonts w:ascii="Times New Roman" w:eastAsia="Calibri" w:hAnsi="Times New Roman" w:cs="Times New Roman"/>
          <w:sz w:val="28"/>
          <w:szCs w:val="28"/>
          <w:lang w:eastAsia="zh-CN"/>
        </w:rPr>
        <w:t xml:space="preserve"> в предыдущие учебные годы, и подавшие заявления на участие в ГИА-9 в установленный пунктом 12 Порядка проведения ГИА-9 срок.</w:t>
      </w:r>
    </w:p>
    <w:p w:rsidR="007C1A06" w:rsidRPr="00685854" w:rsidRDefault="007C1A06" w:rsidP="007C1A06">
      <w:pPr>
        <w:widowControl w:val="0"/>
        <w:suppressAutoHyphens/>
        <w:autoSpaceDE w:val="0"/>
        <w:spacing w:after="0" w:line="360" w:lineRule="auto"/>
        <w:ind w:firstLine="709"/>
        <w:jc w:val="both"/>
        <w:rPr>
          <w:rFonts w:ascii="Times New Roman" w:eastAsia="Calibri" w:hAnsi="Times New Roman" w:cs="Times New Roman"/>
          <w:sz w:val="24"/>
          <w:szCs w:val="24"/>
          <w:lang w:eastAsia="zh-CN"/>
        </w:rPr>
      </w:pPr>
      <w:r w:rsidRPr="00685854">
        <w:rPr>
          <w:rFonts w:ascii="Times New Roman" w:eastAsia="Calibri" w:hAnsi="Times New Roman" w:cs="Times New Roman"/>
          <w:sz w:val="28"/>
          <w:szCs w:val="28"/>
          <w:lang w:eastAsia="zh-CN"/>
        </w:rPr>
        <w:t>4.</w:t>
      </w:r>
      <w:r w:rsidRPr="00685854">
        <w:rPr>
          <w:rFonts w:ascii="Times New Roman" w:eastAsia="Calibri" w:hAnsi="Times New Roman" w:cs="Times New Roman"/>
          <w:sz w:val="28"/>
          <w:szCs w:val="28"/>
          <w:lang w:eastAsia="zh-CN"/>
        </w:rPr>
        <w:tab/>
      </w:r>
      <w:r w:rsidRPr="00685854">
        <w:rPr>
          <w:rFonts w:ascii="Times New Roman" w:eastAsia="Calibri" w:hAnsi="Times New Roman" w:cs="Times New Roman"/>
          <w:color w:val="000000"/>
          <w:sz w:val="28"/>
          <w:szCs w:val="28"/>
          <w:lang w:eastAsia="zh-CN"/>
        </w:rPr>
        <w:t xml:space="preserve">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685854">
        <w:rPr>
          <w:rFonts w:ascii="Times New Roman" w:eastAsia="Calibri" w:hAnsi="Times New Roman" w:cs="Times New Roman"/>
          <w:color w:val="000000"/>
          <w:sz w:val="28"/>
          <w:szCs w:val="28"/>
          <w:lang w:eastAsia="zh-CN"/>
        </w:rPr>
        <w:t>изучавшимся</w:t>
      </w:r>
      <w:proofErr w:type="spellEnd"/>
      <w:r w:rsidRPr="00685854">
        <w:rPr>
          <w:rFonts w:ascii="Times New Roman" w:eastAsia="Calibri" w:hAnsi="Times New Roman" w:cs="Times New Roman"/>
          <w:color w:val="000000"/>
          <w:sz w:val="28"/>
          <w:szCs w:val="28"/>
          <w:lang w:eastAsia="zh-CN"/>
        </w:rPr>
        <w:t xml:space="preserve"> в IX классе, итоговых отметок, которые определяются как среднее арифметическое четвертных (триместровых) отметок </w:t>
      </w:r>
      <w:r w:rsidRPr="00685854">
        <w:rPr>
          <w:rFonts w:ascii="Times New Roman" w:eastAsia="Calibri" w:hAnsi="Times New Roman" w:cs="Times New Roman"/>
          <w:color w:val="000000"/>
          <w:sz w:val="28"/>
          <w:szCs w:val="28"/>
          <w:lang w:eastAsia="zh-CN"/>
        </w:rPr>
        <w:br/>
        <w:t>за IX класс.</w:t>
      </w:r>
    </w:p>
    <w:p w:rsidR="007C1A06" w:rsidRPr="00685854" w:rsidRDefault="007C1A06" w:rsidP="007C1A06">
      <w:pPr>
        <w:rPr>
          <w:rFonts w:ascii="Times New Roman" w:eastAsia="Calibri" w:hAnsi="Times New Roman" w:cs="Times New Roman"/>
          <w:sz w:val="28"/>
          <w:szCs w:val="28"/>
        </w:rPr>
      </w:pPr>
    </w:p>
    <w:p w:rsidR="007C1A06" w:rsidRPr="00224D66" w:rsidRDefault="007C1A06" w:rsidP="007C1A06">
      <w:pPr>
        <w:rPr>
          <w:rFonts w:ascii="Times New Roman" w:hAnsi="Times New Roman" w:cs="Times New Roman"/>
          <w:sz w:val="28"/>
          <w:szCs w:val="28"/>
        </w:rPr>
      </w:pPr>
    </w:p>
    <w:p w:rsidR="007C1A06" w:rsidRDefault="007C1A06">
      <w:bookmarkStart w:id="0" w:name="_GoBack"/>
      <w:bookmarkEnd w:id="0"/>
    </w:p>
    <w:sectPr w:rsidR="007C1A06" w:rsidSect="00C04C31">
      <w:pgSz w:w="11906" w:h="17338"/>
      <w:pgMar w:top="1634" w:right="900" w:bottom="1134" w:left="12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06"/>
    <w:rsid w:val="007C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2020-06-15T13:04:00Z</dcterms:created>
  <dcterms:modified xsi:type="dcterms:W3CDTF">2020-06-15T13:04:00Z</dcterms:modified>
</cp:coreProperties>
</file>